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 encoding="UTF-8"?><Relationships xmlns="http://schemas.openxmlformats.org/package/2006/relationships"><Relationship Target="word/document.xml" Id="pkgRId0" Type="http://schemas.openxmlformats.org/officeDocument/2006/relationships/officeDocument" /></Relationships>
</file>

<file path=word/document.xml><?xml version="1.0" encoding="utf-8"?>
<w:document xmlns:w="http://schemas.openxmlformats.org/wordprocessingml/2006/main">
  <w:body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Le jour où Martina  décidait qu'elle n'irait plus à l'école, c'était encore très to^t le matin, vers le milieu du mois d'octobre.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Elle quittait son lit, elle traversait pieds nus sa chambre et elle écartait un peu  les lames des stores pour regarder dehors. Il y avait beaucoup de soleil et en se penchant un peu , elle pouvait voir un morceau de ciel bleu.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En bas, sur le trottoir, trois ou quatre pigeons sautillaient, leurs plumes ébouriffées par le vent.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Au-dessus des toits des voitures arre^tées, la mer était bleu sombre, et il y avait un voilier blanc qui avançait difficilement.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Martina regardait tout cela, et elle se sentait soulagée d'avoir décidé de ne plus aller à l'école.</w:t>
      </w:r>
    </w:p>
    <w:p>
      <w:pPr>
        <w:spacing w:before="0" w:after="200" w:line="276"/>
        <w:ind w:right="0" w:left="0" w:firstLine="0"/>
        <w:jc w:val="left"/>
        <w:rPr>
          <w:rFonts w:ascii="Calibri" w:hAnsi="Calibri" w:cs="Calibri" w:eastAsia="Calibri"/>
          <w:color w:val="auto"/>
          <w:spacing w:val="0"/>
          <w:position w:val="0"/>
          <w:sz w:val="22"/>
          <w:shd w:fill="auto" w:val="clear"/>
        </w:rPr>
      </w:pPr>
      <w:r>
        <w:rPr>
          <w:rFonts w:ascii="Calibri" w:hAnsi="Calibri" w:cs="Calibri" w:eastAsia="Calibri"/>
          <w:color w:val="auto"/>
          <w:spacing w:val="0"/>
          <w:position w:val="0"/>
          <w:sz w:val="32"/>
          <w:shd w:fill="auto" w:val="clear"/>
        </w:rPr>
        <w:t xml:space="preserve">Elle retournait vers le centre de la chambre, elle s'asseyait devant sa table, et sans allumer la lumière elle commençait à écrire une lettre.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 encoding="UTF-8"?><Relationships xmlns="http://schemas.openxmlformats.org/package/2006/relationships"><Relationship Target="numbering.xml" Id="docRId0" Type="http://schemas.openxmlformats.org/officeDocument/2006/relationships/numbering" /><Relationship Target="styles.xml" Id="docRId1" Type="http://schemas.openxmlformats.org/officeDocument/2006/relationships/styles" /></Relationships>
</file>