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Dicté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Le jour peinait à se lever ,lorsque Louis partait pour le collège le lendema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Il avait envie de faire un crochet par le quartier piétonnier. Un salon de coiffure se trouvait  sur une rue en face d'une briocherie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En passant devant la vitrine, Louis relentissait le pas. Neuf heures , vingt heures (9heures- 20 heures) , c'était l'horaire affiché à l'entrée mais une lampe clignotait déjà à l'intérieu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Une femme en pantoufles passait une serpillière sur le carrelage 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Elle se redressait, une main sur les reins , et regardait vers la ru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Louis  sentait qu'elle l'avait v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Il rougissait et détalait . Cette femme accablée par la fatigue le poursuivait toute la journée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