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Ce matin elles sont sorties de leurs chambres à huit heures. Elles ont fait leur toilette dans les salles de bains. Ensuite elles sont descendues et elles sont entrées dans la salle à manger pour prendre leur petit déjeuner. Elles ont mangé des tartines avec du beurre et de la confiture. Elles n'ont pas bu  de thé, elles ont préféré le café noir. Puis elles sont allées dans le salon. Elles sont restées un moment dans des(leurs)  fauteuils ; elles ont lu ou écouté la radio. A neuf heures moins le quart elles ont mis leurs  manteaux et elles sont parties.</w:t>
      </w:r>
    </w:p>
    <w:p>
      <w:pPr>
        <w:spacing w:before="0" w:after="200" w:line="276"/>
        <w:ind w:right="0" w:left="0" w:firstLine="0"/>
        <w:jc w:val="lef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Traduction.</w:t>
      </w:r>
    </w:p>
    <w:p>
      <w:pPr>
        <w:spacing w:before="0" w:after="200" w:line="276"/>
        <w:ind w:right="0" w:left="0" w:firstLine="0"/>
        <w:jc w:val="lef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Il a plu pendant plusieurs jours et le niveau du fleuve a augmenté considérablement.</w:t>
      </w:r>
    </w:p>
    <w:p>
      <w:pPr>
        <w:spacing w:before="0" w:after="200" w:line="276"/>
        <w:ind w:right="0" w:left="0" w:firstLine="0"/>
        <w:jc w:val="lef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.Tu as sorti la voiture du garage ?.</w:t>
      </w:r>
    </w:p>
    <w:p>
      <w:pPr>
        <w:spacing w:before="0" w:after="200" w:line="276"/>
        <w:ind w:right="0" w:left="0" w:firstLine="0"/>
        <w:jc w:val="lef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Ils ont vécu trois ans en Australie, puis ils sont rentrés en Italie.</w:t>
      </w:r>
    </w:p>
    <w:p>
      <w:pPr>
        <w:spacing w:before="0" w:after="200" w:line="276"/>
        <w:ind w:right="0" w:left="0" w:firstLine="0"/>
        <w:jc w:val="lef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Quand nous avons vu l'accident nous avons couru vite pour appeler une ambulance..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48"/>
          <w:shd w:fill="auto" w:val="clear"/>
        </w:rPr>
        <w:t xml:space="preserve">Il y a eu une grève des cheminots et mes amis n'ont pas (pu) réussi à partir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