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Dictée.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48"/>
          <w:shd w:fill="auto" w:val="clear"/>
        </w:rPr>
        <w:t xml:space="preserve">Chaque matin, elle sort de sa chambre à huit heures . Elle fait sa toilette dans la salle de bains. Ensuite elle descend et elle entre dans la salle à manger pour prendre son petit déjeuner. Elle mange des tartines avec du beurre et de la confiture. Elle ne boit pas de thé ,elle préfère le café noir. Puis elle va dans le salon. Elle reste un moment dans un fauteuil , elle lit ou elle écoute la radio. A neuf heures moins le quart elle met son manteau et elle part.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