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 Noel.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Dans quelques jours, c'est Noel. Il fait froid. Dans la rue, les gens courent avec des paquets sur les bras.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Dans les vitrines, on peut voir beaucoup de jolies choses et, surtout, des jouets de toutes les couleurs.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Les petites filles regardent les poupées, et les garçons les trains électriques ,avec de grands yeux. tous les enfants écrivent au père Noel; il est peut-e^tre riche , cette année pour les enfants sages.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Des sapins poussent sur les trottoirs et dans les maisons avec des étoiles brillantes et des bougies allumées.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Vite , il faut rentrer pour préparer la fe^te.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