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84F8" w14:textId="5B3E2CA5" w:rsidR="00F51F23" w:rsidRDefault="00F51F23" w:rsidP="00280A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MULTI-CHOICE CLOZE</w:t>
      </w:r>
    </w:p>
    <w:p w14:paraId="6C2C089F" w14:textId="442531A6" w:rsidR="00280AE0" w:rsidRPr="000228E8" w:rsidRDefault="00280AE0" w:rsidP="00280AE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Choose the correct word to fill each gap in the text below. Write ONLY the letter A, B, C or D. An example (0) has been done for you.  Read the text fully first.</w:t>
      </w:r>
    </w:p>
    <w:p w14:paraId="705399B8" w14:textId="77777777" w:rsidR="00280AE0" w:rsidRPr="000228E8" w:rsidRDefault="00280AE0" w:rsidP="00280AE0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it-IT"/>
        </w:rPr>
      </w:pPr>
      <w:r w:rsidRPr="00022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it-IT"/>
        </w:rPr>
        <w:t>Inheriting Success in America</w:t>
      </w:r>
      <w:r w:rsidRPr="000228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>|</w:t>
      </w:r>
    </w:p>
    <w:p w14:paraId="523D1FA7" w14:textId="77777777" w:rsidR="00280AE0" w:rsidRDefault="00280AE0" w:rsidP="00280A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Amer" w:eastAsia="Times New Roman" w:hAnsi="Amer" w:cs="Times New Roman"/>
          <w:sz w:val="24"/>
          <w:szCs w:val="24"/>
          <w:lang w:val="en-US" w:eastAsia="it-IT"/>
        </w:rPr>
        <w:t xml:space="preserve">One American president,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Thomas Jefferson, drew a distinction between a natural aristocracy of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0)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…C……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virtuous and talented, which was beneficial (1)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 </w:t>
      </w:r>
      <w:r w:rsidRPr="006A7C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nation,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and an artificial aristocracy founded on wealth and birth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which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was harmful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Jefferson </w:t>
      </w:r>
      <w:r w:rsidRPr="00FA02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</w:t>
      </w:r>
      <w:proofErr w:type="gramStart"/>
      <w:r w:rsidRPr="00FA023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was a hybrid of these two types of aristocracy — a brilliant lawyer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inherited land and slaves. </w:t>
      </w:r>
    </w:p>
    <w:p w14:paraId="0DF43498" w14:textId="77777777" w:rsidR="00280AE0" w:rsidRPr="000228E8" w:rsidRDefault="00280AE0" w:rsidP="00280A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Today’s rich Americans, it seems, pass on to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children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advantages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which are important in a modern economy: intelligence (5)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………….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knowledge.</w:t>
      </w:r>
    </w:p>
    <w:p w14:paraId="6C926669" w14:textId="77777777" w:rsidR="00280AE0" w:rsidRPr="000228E8" w:rsidRDefault="00280AE0" w:rsidP="00280A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Now, far more than in previous generations, clever successful men marry clever successful women.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……….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increases inequality 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considerably,  since</w:t>
      </w:r>
      <w:proofErr w:type="gramEnd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families where (7)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parents have a prestigious university degree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often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earn two large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salaries: t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oday a young college graduate can earn 63% more than a non-graduate. Professional couples conceive bright children and bring them 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</w:t>
      </w:r>
      <w:proofErr w:type="gramStart"/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8)…</w:t>
      </w:r>
      <w:proofErr w:type="gramEnd"/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 stable homes - only 9% of college-educated mothers who give birth each year are unmarried, compared with 61% of girls who </w:t>
      </w:r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(</w:t>
      </w:r>
      <w:proofErr w:type="gramStart"/>
      <w:r w:rsidRPr="00E62F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not complete high school. The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professionals are stimulated continually:  one study estimates that they hear 32 million more words by the age of four than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of unemployed parents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;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hey live in expensive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with good schools and have a strong chance of (13)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………….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to a top college. </w:t>
      </w:r>
    </w:p>
    <w:p w14:paraId="476FB704" w14:textId="77777777" w:rsidR="00280AE0" w:rsidRPr="000228E8" w:rsidRDefault="00280AE0" w:rsidP="00280A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This situation is not limited to America, but the trend is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visible there, partly because the gap between rich and poor people is bigger than anywhere else in the rich world. Moreover </w:t>
      </w:r>
      <w:r w:rsidRPr="004741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its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education system favours the wealthy more than in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countries: America is one of only three advanced countries where the government spends more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schools in rich areas than in poor ones. </w:t>
      </w:r>
    </w:p>
    <w:p w14:paraId="23CCEB72" w14:textId="77777777" w:rsidR="00280AE0" w:rsidRPr="004B62E8" w:rsidRDefault="00280AE0" w:rsidP="00280AE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solution is not to discourage rich people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investing </w:t>
      </w:r>
      <w:r w:rsidRPr="00C46D4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in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their children,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…… 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 do much more to help clever kids who do not have wealthy, successful parents. The moment to start is in early childhood, (</w:t>
      </w:r>
      <w:proofErr w:type="gramStart"/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………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stimulation is most effective: (20)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..............</w:t>
      </w:r>
      <w:r w:rsidRPr="000228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early child care in the poorest parts of America would be an excellent investment</w:t>
      </w:r>
      <w:r w:rsidRPr="0034303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it-IT"/>
        </w:rPr>
        <w:t xml:space="preserve">. </w:t>
      </w:r>
      <w:r w:rsidRPr="004B62E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The next step needs to be more meritocratic schools and cheaper universities so that poorer children can have the same education opportunities as rich children.</w:t>
      </w:r>
    </w:p>
    <w:p w14:paraId="077149D6" w14:textId="77777777" w:rsidR="00280AE0" w:rsidRPr="003833C6" w:rsidRDefault="00280AE0" w:rsidP="00280AE0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3833C6">
        <w:rPr>
          <w:b/>
          <w:lang w:val="en-US"/>
        </w:rPr>
        <w:t xml:space="preserve">Example: </w:t>
      </w:r>
      <w:proofErr w:type="gramStart"/>
      <w:r w:rsidRPr="003833C6">
        <w:rPr>
          <w:b/>
          <w:lang w:val="en-US"/>
        </w:rPr>
        <w:t>0</w:t>
      </w:r>
      <w:r w:rsidRPr="003833C6">
        <w:rPr>
          <w:lang w:val="en-US"/>
        </w:rPr>
        <w:t xml:space="preserve">  </w:t>
      </w:r>
      <w:r w:rsidRPr="003833C6">
        <w:rPr>
          <w:lang w:val="en-US"/>
        </w:rPr>
        <w:tab/>
      </w:r>
      <w:proofErr w:type="gramEnd"/>
      <w:r w:rsidRPr="003833C6">
        <w:rPr>
          <w:lang w:val="en-US"/>
        </w:rPr>
        <w:t xml:space="preserve">A  </w:t>
      </w:r>
      <w:r>
        <w:rPr>
          <w:lang w:val="en-US"/>
        </w:rPr>
        <w:t>a</w:t>
      </w:r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B </w:t>
      </w:r>
      <w:r>
        <w:rPr>
          <w:lang w:val="en-US"/>
        </w:rPr>
        <w:t>an</w:t>
      </w:r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C  </w:t>
      </w:r>
      <w:r>
        <w:rPr>
          <w:lang w:val="en-US"/>
        </w:rPr>
        <w:t>the</w:t>
      </w:r>
      <w:r w:rsidRPr="003833C6">
        <w:rPr>
          <w:lang w:val="en-US"/>
        </w:rPr>
        <w:tab/>
      </w:r>
      <w:r w:rsidRPr="003833C6">
        <w:rPr>
          <w:lang w:val="en-US"/>
        </w:rPr>
        <w:tab/>
      </w:r>
      <w:r w:rsidRPr="003833C6">
        <w:rPr>
          <w:lang w:val="en-US"/>
        </w:rPr>
        <w:tab/>
        <w:t xml:space="preserve">D  </w:t>
      </w:r>
      <w:r>
        <w:rPr>
          <w:lang w:val="en-US"/>
        </w:rPr>
        <w:t>they</w:t>
      </w:r>
    </w:p>
    <w:p w14:paraId="202A4CEB" w14:textId="77777777" w:rsidR="00280AE0" w:rsidRDefault="00280AE0" w:rsidP="00280AE0">
      <w:pPr>
        <w:spacing w:after="0" w:line="360" w:lineRule="auto"/>
        <w:jc w:val="both"/>
        <w:rPr>
          <w:sz w:val="24"/>
          <w:szCs w:val="24"/>
        </w:rPr>
      </w:pPr>
    </w:p>
    <w:p w14:paraId="11D5935D" w14:textId="0B7C0890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of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 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to</w:t>
      </w:r>
    </w:p>
    <w:p w14:paraId="49830EE8" w14:textId="77777777" w:rsidR="00280AE0" w:rsidRPr="00CE1B75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CE1B75">
        <w:rPr>
          <w:sz w:val="24"/>
          <w:szCs w:val="24"/>
        </w:rPr>
        <w:t>A  he</w:t>
      </w:r>
      <w:proofErr w:type="gramEnd"/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B  him</w:t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C  himself</w:t>
      </w:r>
      <w:r w:rsidRPr="00CE1B75">
        <w:rPr>
          <w:sz w:val="24"/>
          <w:szCs w:val="24"/>
        </w:rPr>
        <w:tab/>
      </w:r>
      <w:r w:rsidRPr="00CE1B75">
        <w:rPr>
          <w:sz w:val="24"/>
          <w:szCs w:val="24"/>
        </w:rPr>
        <w:tab/>
        <w:t>D  his</w:t>
      </w:r>
    </w:p>
    <w:p w14:paraId="43DFB5FE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who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whose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which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what</w:t>
      </w:r>
    </w:p>
    <w:p w14:paraId="7855B7B3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A  they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theirs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their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them</w:t>
      </w:r>
    </w:p>
    <w:p w14:paraId="0B75337C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and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also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because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or</w:t>
      </w:r>
    </w:p>
    <w:p w14:paraId="2A44CD6D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These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This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Those</w:t>
      </w:r>
    </w:p>
    <w:p w14:paraId="2C899CF9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all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both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each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most</w:t>
      </w:r>
    </w:p>
    <w:p w14:paraId="3657D626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in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over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up</w:t>
      </w:r>
    </w:p>
    <w:p w14:paraId="62BF338A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did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were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had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have</w:t>
      </w:r>
    </w:p>
    <w:p w14:paraId="5C2916C3" w14:textId="30612526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80AE0">
        <w:rPr>
          <w:sz w:val="24"/>
          <w:szCs w:val="24"/>
        </w:rPr>
        <w:t>B  baby</w:t>
      </w:r>
      <w:proofErr w:type="gramEnd"/>
      <w:r w:rsidRPr="00280AE0">
        <w:rPr>
          <w:sz w:val="24"/>
          <w:szCs w:val="24"/>
        </w:rPr>
        <w:tab/>
      </w:r>
      <w:r w:rsidRPr="00280AE0">
        <w:rPr>
          <w:sz w:val="24"/>
          <w:szCs w:val="24"/>
        </w:rPr>
        <w:tab/>
      </w:r>
      <w:r w:rsidRPr="00280AE0">
        <w:rPr>
          <w:sz w:val="24"/>
          <w:szCs w:val="24"/>
        </w:rPr>
        <w:tab/>
      </w:r>
      <w:r w:rsidRPr="00280AE0">
        <w:rPr>
          <w:sz w:val="24"/>
          <w:szCs w:val="24"/>
        </w:rPr>
        <w:t>C  child</w:t>
      </w:r>
      <w:r w:rsidRPr="00280AE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son</w:t>
      </w:r>
    </w:p>
    <w:p w14:paraId="2F5B2AAE" w14:textId="19DAFC6C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ones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  these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those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that</w:t>
      </w:r>
    </w:p>
    <w:p w14:paraId="57812801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neighbouring</w:t>
      </w:r>
      <w:proofErr w:type="gramEnd"/>
      <w:r>
        <w:rPr>
          <w:sz w:val="24"/>
          <w:szCs w:val="24"/>
        </w:rPr>
        <w:tab/>
        <w:t>B  neighbours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neighbour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neighbourhoods</w:t>
      </w:r>
    </w:p>
    <w:p w14:paraId="10E8A38E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goes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gone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going</w:t>
      </w:r>
    </w:p>
    <w:p w14:paraId="47D7355C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great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most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much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over</w:t>
      </w:r>
    </w:p>
    <w:p w14:paraId="2626DBCC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others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else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another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other</w:t>
      </w:r>
    </w:p>
    <w:p w14:paraId="3BCADEA0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on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for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with</w:t>
      </w:r>
    </w:p>
    <w:p w14:paraId="70CB7ED5" w14:textId="01127801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by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  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  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in</w:t>
      </w:r>
    </w:p>
    <w:p w14:paraId="49CDA1FF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although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but</w:t>
      </w:r>
    </w:p>
    <w:p w14:paraId="70CC8DC6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  whose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B  why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 when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where</w:t>
      </w:r>
    </w:p>
    <w:p w14:paraId="7267D279" w14:textId="77777777" w:rsidR="00280AE0" w:rsidRDefault="00280AE0" w:rsidP="00280AE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A   improve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  improved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C   improving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   improves</w:t>
      </w:r>
    </w:p>
    <w:p w14:paraId="14025B61" w14:textId="77777777" w:rsidR="00280AE0" w:rsidRDefault="00280AE0" w:rsidP="00280AE0">
      <w:pPr>
        <w:pStyle w:val="ListParagraph"/>
        <w:spacing w:after="0" w:line="360" w:lineRule="auto"/>
        <w:ind w:left="1440"/>
        <w:jc w:val="both"/>
        <w:rPr>
          <w:sz w:val="24"/>
          <w:szCs w:val="24"/>
        </w:rPr>
      </w:pPr>
    </w:p>
    <w:p w14:paraId="39784F9C" w14:textId="77777777" w:rsidR="00280AE0" w:rsidRDefault="00280AE0" w:rsidP="00280AE0">
      <w:pPr>
        <w:pStyle w:val="Default"/>
        <w:spacing w:before="120"/>
      </w:pPr>
      <w:r>
        <w:t xml:space="preserve"> </w:t>
      </w:r>
    </w:p>
    <w:p w14:paraId="5792F66D" w14:textId="77777777" w:rsidR="00280AE0" w:rsidRPr="00207E5C" w:rsidRDefault="00280AE0" w:rsidP="00280AE0">
      <w:pPr>
        <w:spacing w:line="360" w:lineRule="auto"/>
        <w:jc w:val="both"/>
        <w:rPr>
          <w:sz w:val="24"/>
          <w:szCs w:val="24"/>
          <w:lang w:val="en-US"/>
        </w:rPr>
      </w:pPr>
    </w:p>
    <w:p w14:paraId="3C049CDF" w14:textId="77777777" w:rsidR="00280AE0" w:rsidRPr="000228E8" w:rsidRDefault="00280AE0" w:rsidP="00280AE0">
      <w:pPr>
        <w:spacing w:line="360" w:lineRule="auto"/>
        <w:jc w:val="both"/>
        <w:rPr>
          <w:sz w:val="24"/>
          <w:szCs w:val="24"/>
        </w:rPr>
      </w:pPr>
    </w:p>
    <w:p w14:paraId="7CD4699F" w14:textId="77777777" w:rsidR="001B57F6" w:rsidRDefault="001B57F6"/>
    <w:sectPr w:rsidR="001B57F6" w:rsidSect="00022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D2037"/>
    <w:multiLevelType w:val="hybridMultilevel"/>
    <w:tmpl w:val="11EE4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F6"/>
    <w:rsid w:val="001B57F6"/>
    <w:rsid w:val="00280AE0"/>
    <w:rsid w:val="00F5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FC19"/>
  <w15:chartTrackingRefBased/>
  <w15:docId w15:val="{D20AFAE8-6E01-4C2D-9FF1-5AE30CE3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A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34"/>
    <w:qFormat/>
    <w:rsid w:val="00280AE0"/>
    <w:pPr>
      <w:ind w:left="720"/>
      <w:contextualSpacing/>
    </w:pPr>
  </w:style>
  <w:style w:type="paragraph" w:customStyle="1" w:styleId="Default">
    <w:name w:val="Default"/>
    <w:rsid w:val="00280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2</cp:revision>
  <dcterms:created xsi:type="dcterms:W3CDTF">2021-03-11T09:01:00Z</dcterms:created>
  <dcterms:modified xsi:type="dcterms:W3CDTF">2021-03-11T09:54:00Z</dcterms:modified>
</cp:coreProperties>
</file>