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226B" w14:textId="211B6398" w:rsidR="00B10B39" w:rsidRPr="00601AB3" w:rsidRDefault="00601AB3" w:rsidP="00601AB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601AB3">
        <w:rPr>
          <w:rFonts w:ascii="Times New Roman" w:hAnsi="Times New Roman" w:cs="Times New Roman"/>
          <w:b/>
          <w:bCs/>
          <w:sz w:val="40"/>
          <w:szCs w:val="40"/>
          <w:lang w:val="fr-FR"/>
        </w:rPr>
        <w:t>L’Introduction</w:t>
      </w:r>
      <w:r>
        <w:rPr>
          <w:rFonts w:ascii="Times New Roman" w:hAnsi="Times New Roman" w:cs="Times New Roman"/>
          <w:b/>
          <w:bCs/>
          <w:sz w:val="40"/>
          <w:szCs w:val="40"/>
          <w:lang w:val="fr-FR"/>
        </w:rPr>
        <w:t xml:space="preserve"> </w:t>
      </w:r>
    </w:p>
    <w:p w14:paraId="0ECD1CA4" w14:textId="366D8064" w:rsidR="00601AB3" w:rsidRPr="00601AB3" w:rsidRDefault="00601AB3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601AB3">
        <w:rPr>
          <w:rFonts w:ascii="Times New Roman" w:hAnsi="Times New Roman" w:cs="Times New Roman"/>
          <w:sz w:val="32"/>
          <w:szCs w:val="32"/>
          <w:lang w:val="fr-FR"/>
        </w:rPr>
        <w:t xml:space="preserve">L’introduction est l’une des parties les plus courtes du texte, mais elle est essentielle. C’est l’introduction qui attire le lecteur et qui lui donne le gout de poursuivre sa lecture. </w:t>
      </w:r>
      <w:r w:rsidRPr="00601AB3">
        <w:rPr>
          <w:rFonts w:ascii="Times New Roman" w:hAnsi="Times New Roman" w:cs="Times New Roman"/>
          <w:sz w:val="32"/>
          <w:szCs w:val="32"/>
          <w:lang w:val="fr-FR"/>
        </w:rPr>
        <w:br/>
        <w:t>Généralement, une introduction comporte trois étapes :</w:t>
      </w:r>
      <w:r w:rsidRPr="00601AB3">
        <w:rPr>
          <w:rFonts w:ascii="Times New Roman" w:hAnsi="Times New Roman" w:cs="Times New Roman"/>
          <w:sz w:val="32"/>
          <w:szCs w:val="32"/>
          <w:lang w:val="fr-FR"/>
        </w:rPr>
        <w:br/>
        <w:t> </w:t>
      </w:r>
    </w:p>
    <w:p w14:paraId="6DD06830" w14:textId="32ACBC15" w:rsidR="00601AB3" w:rsidRPr="00601AB3" w:rsidRDefault="009B7018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hyperlink r:id="rId5" w:anchor="le-sujet-amene" w:history="1">
        <w:r w:rsidR="00601AB3" w:rsidRPr="00601AB3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 1. Le sujet amené</w:t>
        </w:r>
      </w:hyperlink>
    </w:p>
    <w:p w14:paraId="27B84289" w14:textId="1C2AF546" w:rsidR="00601AB3" w:rsidRPr="00601AB3" w:rsidRDefault="00601AB3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601AB3">
        <w:rPr>
          <w:rFonts w:ascii="Times New Roman" w:hAnsi="Times New Roman" w:cs="Times New Roman"/>
          <w:sz w:val="32"/>
          <w:szCs w:val="32"/>
          <w:lang w:val="fr-FR"/>
        </w:rPr>
        <w:t>Le sujet amené, c'est le début du texte (écrit en une ou deux phrases) qui sert à attirer l’attention du lecteur et à mettre en contexte le sujet du texte.</w:t>
      </w:r>
    </w:p>
    <w:p w14:paraId="6F39E482" w14:textId="491304DB" w:rsidR="00601AB3" w:rsidRPr="00601AB3" w:rsidRDefault="009B7018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hyperlink r:id="rId6" w:anchor="le-sujet-pose" w:history="1">
        <w:r w:rsidR="00601AB3" w:rsidRPr="00601AB3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 2. Le sujet posé</w:t>
        </w:r>
      </w:hyperlink>
      <w:r w:rsidR="001C7DD6">
        <w:rPr>
          <w:rStyle w:val="Collegamentoipertestuale"/>
          <w:rFonts w:ascii="Times New Roman" w:hAnsi="Times New Roman" w:cs="Times New Roman"/>
          <w:sz w:val="32"/>
          <w:szCs w:val="32"/>
          <w:lang w:val="fr-FR"/>
        </w:rPr>
        <w:t>/ problématique</w:t>
      </w:r>
    </w:p>
    <w:p w14:paraId="1ADFAE12" w14:textId="214115A1" w:rsidR="00601AB3" w:rsidRPr="00601AB3" w:rsidRDefault="00601AB3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601AB3">
        <w:rPr>
          <w:rFonts w:ascii="Times New Roman" w:hAnsi="Times New Roman" w:cs="Times New Roman"/>
          <w:sz w:val="32"/>
          <w:szCs w:val="32"/>
          <w:lang w:val="fr-FR"/>
        </w:rPr>
        <w:t>Le sujet posé sert à présenter le sujet de manière précise. On peut formuler le sujet posé par une question ou une phrase qui contient le véritable sujet du texte.</w:t>
      </w:r>
    </w:p>
    <w:p w14:paraId="1B003ECC" w14:textId="77777777" w:rsidR="00601AB3" w:rsidRPr="00601AB3" w:rsidRDefault="009B7018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hyperlink r:id="rId7" w:anchor="le-sujet-divise" w:history="1">
        <w:r w:rsidR="00601AB3" w:rsidRPr="00601AB3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 3. Le sujet divisé</w:t>
        </w:r>
      </w:hyperlink>
    </w:p>
    <w:p w14:paraId="4A6B3E22" w14:textId="2DA45E28" w:rsidR="00601AB3" w:rsidRDefault="009B7018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Cette partie </w:t>
      </w:r>
      <w:r w:rsidR="00601AB3" w:rsidRPr="00601AB3">
        <w:rPr>
          <w:rFonts w:ascii="Times New Roman" w:hAnsi="Times New Roman" w:cs="Times New Roman"/>
          <w:sz w:val="32"/>
          <w:szCs w:val="32"/>
          <w:lang w:val="fr-FR"/>
        </w:rPr>
        <w:t>sert à présenter au lecteur la façon dont le sujet sera abordé. C'est la partie de l'introduction qui présente clairement les aspects qui feront l'objet de chacun des paragraphes du développement. </w:t>
      </w:r>
    </w:p>
    <w:p w14:paraId="15BD0052" w14:textId="77777777" w:rsidR="009B7018" w:rsidRPr="00601AB3" w:rsidRDefault="009B7018" w:rsidP="00601AB3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21A2772E" w14:textId="7835623F" w:rsidR="00601AB3" w:rsidRDefault="009B7018" w:rsidP="00601AB3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</w:t>
      </w:r>
      <w:r w:rsidR="00601AB3" w:rsidRPr="00601AB3">
        <w:rPr>
          <w:rFonts w:ascii="Times New Roman" w:hAnsi="Times New Roman" w:cs="Times New Roman"/>
          <w:sz w:val="32"/>
          <w:szCs w:val="32"/>
          <w:lang w:val="fr-FR"/>
        </w:rPr>
        <w:t>'introduction </w:t>
      </w:r>
      <w:r>
        <w:rPr>
          <w:rFonts w:ascii="Times New Roman" w:hAnsi="Times New Roman" w:cs="Times New Roman"/>
          <w:sz w:val="32"/>
          <w:szCs w:val="32"/>
          <w:lang w:val="fr-FR"/>
        </w:rPr>
        <w:t>doit</w:t>
      </w:r>
      <w:bookmarkStart w:id="0" w:name="_GoBack"/>
      <w:bookmarkEnd w:id="0"/>
      <w:r w:rsidR="00601AB3" w:rsidRPr="00601AB3">
        <w:rPr>
          <w:rFonts w:ascii="Times New Roman" w:hAnsi="Times New Roman" w:cs="Times New Roman"/>
          <w:sz w:val="32"/>
          <w:szCs w:val="32"/>
          <w:lang w:val="fr-FR"/>
        </w:rPr>
        <w:t xml:space="preserve"> est claire, courte et complète.</w:t>
      </w:r>
    </w:p>
    <w:p w14:paraId="52818003" w14:textId="469FE16C" w:rsidR="00601AB3" w:rsidRPr="00601AB3" w:rsidRDefault="00601AB3" w:rsidP="00601AB3">
      <w:pPr>
        <w:jc w:val="right"/>
        <w:rPr>
          <w:rFonts w:ascii="Times New Roman" w:hAnsi="Times New Roman" w:cs="Times New Roman"/>
          <w:sz w:val="32"/>
          <w:szCs w:val="32"/>
          <w:lang w:val="fr-FR"/>
        </w:rPr>
      </w:pPr>
      <w:r w:rsidRPr="00601AB3">
        <w:rPr>
          <w:rFonts w:ascii="Times New Roman" w:hAnsi="Times New Roman" w:cs="Times New Roman"/>
          <w:sz w:val="32"/>
          <w:szCs w:val="32"/>
          <w:lang w:val="fr-FR"/>
        </w:rPr>
        <w:t>D’après le site</w:t>
      </w:r>
      <w:r w:rsidRPr="00601AB3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</w:t>
      </w:r>
      <w:proofErr w:type="spellStart"/>
      <w:r w:rsidRPr="00601AB3">
        <w:rPr>
          <w:rFonts w:ascii="Times New Roman" w:hAnsi="Times New Roman" w:cs="Times New Roman"/>
          <w:i/>
          <w:iCs/>
          <w:sz w:val="32"/>
          <w:szCs w:val="32"/>
          <w:lang w:val="fr-FR"/>
        </w:rPr>
        <w:t>Alloprof</w:t>
      </w:r>
      <w:proofErr w:type="spellEnd"/>
    </w:p>
    <w:sectPr w:rsidR="00601AB3" w:rsidRPr="00601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37B"/>
    <w:multiLevelType w:val="multilevel"/>
    <w:tmpl w:val="C8A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B3"/>
    <w:rsid w:val="001C7DD6"/>
    <w:rsid w:val="00601AB3"/>
    <w:rsid w:val="009B7018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F86C"/>
  <w15:chartTrackingRefBased/>
  <w15:docId w15:val="{86B15DE1-AA43-4973-8A2F-39762982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1AB3"/>
    <w:rPr>
      <w:b/>
      <w:bCs/>
    </w:rPr>
  </w:style>
  <w:style w:type="paragraph" w:customStyle="1" w:styleId="linksitem">
    <w:name w:val="links__item"/>
    <w:basedOn w:val="Normale"/>
    <w:rsid w:val="0060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text">
    <w:name w:val="link__text"/>
    <w:basedOn w:val="Carpredefinitoparagrafo"/>
    <w:rsid w:val="00601AB3"/>
  </w:style>
  <w:style w:type="character" w:styleId="Collegamentoipertestuale">
    <w:name w:val="Hyperlink"/>
    <w:basedOn w:val="Carpredefinitoparagrafo"/>
    <w:uiPriority w:val="99"/>
    <w:unhideWhenUsed/>
    <w:rsid w:val="00601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oprof.q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oprof.qc.ca/" TargetMode="External"/><Relationship Id="rId5" Type="http://schemas.openxmlformats.org/officeDocument/2006/relationships/hyperlink" Target="https://www.alloprof.qc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Maria Cardona Sánchez</cp:lastModifiedBy>
  <cp:revision>3</cp:revision>
  <dcterms:created xsi:type="dcterms:W3CDTF">2024-03-19T07:46:00Z</dcterms:created>
  <dcterms:modified xsi:type="dcterms:W3CDTF">2024-03-19T11:15:00Z</dcterms:modified>
</cp:coreProperties>
</file>