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DF6BC" w14:textId="77777777" w:rsidR="000A6A47" w:rsidRP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8037135" w14:textId="79759607" w:rsidR="009D3BEB" w:rsidRDefault="009D3BEB" w:rsidP="009D3BEB">
      <w:pPr>
        <w:pStyle w:val="Paragrafoelenco"/>
        <w:jc w:val="center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9D3BEB">
        <w:rPr>
          <w:rFonts w:ascii="Times New Roman" w:hAnsi="Times New Roman" w:cs="Times New Roman"/>
          <w:b/>
          <w:bCs/>
          <w:sz w:val="40"/>
          <w:szCs w:val="40"/>
          <w:lang w:val="fr-FR"/>
        </w:rPr>
        <w:t>La presse, l’information</w:t>
      </w:r>
    </w:p>
    <w:p w14:paraId="2F098474" w14:textId="77777777" w:rsidR="009D3BEB" w:rsidRPr="009D3BEB" w:rsidRDefault="009D3BEB" w:rsidP="009D3BEB">
      <w:pPr>
        <w:pStyle w:val="Paragrafoelenco"/>
        <w:jc w:val="center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</w:p>
    <w:p w14:paraId="19FF55AD" w14:textId="079631DC" w:rsidR="000A6A47" w:rsidRPr="000A6A47" w:rsidRDefault="000A6A47" w:rsidP="000A6A4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D’où viennent les informations ? une vidéo un jour, une question </w:t>
      </w:r>
      <w:hyperlink r:id="rId5" w:history="1">
        <w:r w:rsidRPr="000A6A47">
          <w:rPr>
            <w:rStyle w:val="Collegamentoipertestuale"/>
            <w:rFonts w:ascii="Segoe UI" w:hAnsi="Segoe UI" w:cs="Segoe UI"/>
            <w:b/>
            <w:bCs/>
            <w:sz w:val="28"/>
            <w:szCs w:val="28"/>
            <w:shd w:val="clear" w:color="auto" w:fill="FFFFFF"/>
          </w:rPr>
          <w:t>https://www.youtube.com/watch?v=3pyDNkfZzpw</w:t>
        </w:r>
      </w:hyperlink>
    </w:p>
    <w:p w14:paraId="73869D58" w14:textId="77777777" w:rsidR="000A6A47" w:rsidRPr="000A6A47" w:rsidRDefault="000A6A47" w:rsidP="000A6A47">
      <w:pPr>
        <w:pStyle w:val="Paragrafoelenc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E4F2E76" w14:textId="77777777" w:rsidR="000A6A47" w:rsidRP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lang w:val="fr-FR"/>
        </w:rPr>
        <w:t>- Une agence de presse</w:t>
      </w:r>
    </w:p>
    <w:p w14:paraId="0EB61127" w14:textId="77777777" w:rsidR="000A6A47" w:rsidRP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- Réseaux sociaux qu’il faut vérifier : problème des « fake news », </w:t>
      </w:r>
      <w:r w:rsidRPr="000A6A47">
        <w:rPr>
          <w:rFonts w:ascii="Times New Roman" w:hAnsi="Times New Roman" w:cs="Times New Roman"/>
          <w:i/>
          <w:iCs/>
          <w:sz w:val="28"/>
          <w:szCs w:val="28"/>
          <w:lang w:val="fr-FR"/>
        </w:rPr>
        <w:t>Instagram, Facebook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etc…</w:t>
      </w:r>
    </w:p>
    <w:p w14:paraId="79BCC60D" w14:textId="77777777" w:rsidR="000A6A47" w:rsidRP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lang w:val="fr-FR"/>
        </w:rPr>
        <w:t>- Contacts : personnages politiques, sportifs, etc…</w:t>
      </w:r>
    </w:p>
    <w:p w14:paraId="5A06EC76" w14:textId="72AC3A61" w:rsid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lang w:val="fr-FR"/>
        </w:rPr>
        <w:t>- D’autres journaux et quotidiens en ligne</w:t>
      </w:r>
    </w:p>
    <w:p w14:paraId="544896A5" w14:textId="77777777" w:rsidR="000A6A47" w:rsidRPr="000A6A47" w:rsidRDefault="000A6A47" w:rsidP="000A6A47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96BAC5D" w14:textId="0486FEC1" w:rsidR="006444D5" w:rsidRPr="000A6A47" w:rsidRDefault="006444D5" w:rsidP="000A6A47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b/>
          <w:sz w:val="28"/>
          <w:szCs w:val="28"/>
          <w:lang w:val="fr-FR"/>
        </w:rPr>
        <w:t>Le circuit de l’information</w:t>
      </w:r>
    </w:p>
    <w:p w14:paraId="02C01D64" w14:textId="77777777" w:rsidR="006444D5" w:rsidRPr="000A6A47" w:rsidRDefault="009D3BEB" w:rsidP="006444D5">
      <w:pPr>
        <w:pStyle w:val="Paragrafoelenco"/>
        <w:rPr>
          <w:rFonts w:ascii="Times New Roman" w:hAnsi="Times New Roman" w:cs="Times New Roman"/>
          <w:b/>
          <w:sz w:val="28"/>
          <w:szCs w:val="28"/>
          <w:lang w:val="fr-FR"/>
        </w:rPr>
      </w:pPr>
      <w:hyperlink r:id="rId6" w:history="1">
        <w:r w:rsidR="006444D5" w:rsidRPr="000A6A47">
          <w:rPr>
            <w:rStyle w:val="Collegamentoipertestuale"/>
            <w:rFonts w:ascii="Times New Roman" w:hAnsi="Times New Roman" w:cs="Times New Roman"/>
            <w:b/>
            <w:sz w:val="28"/>
            <w:szCs w:val="28"/>
            <w:lang w:val="fr-FR"/>
          </w:rPr>
          <w:t>https://www.youtube.com/watch?v=Y1Aqm35oukE</w:t>
        </w:r>
      </w:hyperlink>
    </w:p>
    <w:p w14:paraId="1F34423F" w14:textId="77777777" w:rsidR="006444D5" w:rsidRPr="000A6A47" w:rsidRDefault="006444D5" w:rsidP="006444D5">
      <w:pPr>
        <w:pStyle w:val="Paragrafoelenc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2DE3837" w14:textId="77777777" w:rsidR="006444D5" w:rsidRPr="000A6A47" w:rsidRDefault="006444D5" w:rsidP="006444D5">
      <w:pPr>
        <w:ind w:left="360" w:hanging="360"/>
        <w:rPr>
          <w:rFonts w:ascii="Times New Roman" w:hAnsi="Times New Roman" w:cs="Times New Roman"/>
          <w:sz w:val="28"/>
          <w:szCs w:val="28"/>
          <w:highlight w:val="cyan"/>
          <w:lang w:val="fr-FR"/>
        </w:rPr>
      </w:pPr>
      <w:r w:rsidRPr="000A6A4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0985B68" wp14:editId="2FF771F6">
                <wp:simplePos x="0" y="0"/>
                <wp:positionH relativeFrom="column">
                  <wp:posOffset>1878330</wp:posOffset>
                </wp:positionH>
                <wp:positionV relativeFrom="paragraph">
                  <wp:posOffset>102870</wp:posOffset>
                </wp:positionV>
                <wp:extent cx="286385" cy="10160"/>
                <wp:effectExtent l="0" t="57150" r="38100" b="85725"/>
                <wp:wrapNone/>
                <wp:docPr id="15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644A7" id="Connettore 2 16" o:spid="_x0000_s1026" style="position:absolute;margin-left:147.9pt;margin-top:8.1pt;width:22.55pt;height: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" o:allowincell="f" path="m,l21600,21600e" filled="f" strokecolor="#4472c4" strokeweight=".5pt">
                <v:stroke endarrow="block" joinstyle="miter"/>
                <v:path arrowok="t"/>
              </v:shape>
            </w:pict>
          </mc:Fallback>
        </mc:AlternateContent>
      </w:r>
      <w:r w:rsidRPr="000A6A4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2DBB84B" wp14:editId="0239EB7E">
                <wp:simplePos x="0" y="0"/>
                <wp:positionH relativeFrom="column">
                  <wp:posOffset>4493260</wp:posOffset>
                </wp:positionH>
                <wp:positionV relativeFrom="paragraph">
                  <wp:posOffset>74295</wp:posOffset>
                </wp:positionV>
                <wp:extent cx="307975" cy="14605"/>
                <wp:effectExtent l="0" t="57150" r="17145" b="100965"/>
                <wp:wrapNone/>
                <wp:docPr id="16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1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472C4"/>
                          </a:solidFill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25838" id="Connettore 2 19" o:spid="_x0000_s1026" style="position:absolute;margin-left:353.8pt;margin-top:5.85pt;width:24.25pt;height:1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" o:allowincell="f" path="m,l21600,21600e" filled="f" strokecolor="#4472c4" strokeweight=".5pt">
                <v:stroke endarrow="block" joinstyle="miter"/>
                <v:path arrowok="t"/>
              </v:shape>
            </w:pict>
          </mc:Fallback>
        </mc:AlternateContent>
      </w:r>
      <w:r w:rsidRPr="000A6A47">
        <w:rPr>
          <w:rFonts w:ascii="Times New Roman" w:hAnsi="Times New Roman" w:cs="Times New Roman"/>
          <w:sz w:val="28"/>
          <w:szCs w:val="28"/>
          <w:highlight w:val="green"/>
          <w:lang w:val="fr-FR"/>
        </w:rPr>
        <w:t>Un évènement dans le monde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r w:rsidRPr="000A6A47">
        <w:rPr>
          <w:rFonts w:ascii="Times New Roman" w:hAnsi="Times New Roman" w:cs="Times New Roman"/>
          <w:sz w:val="28"/>
          <w:szCs w:val="28"/>
          <w:highlight w:val="magenta"/>
          <w:lang w:val="fr-FR"/>
        </w:rPr>
        <w:t>une dépêche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A6A47">
        <w:rPr>
          <w:rFonts w:ascii="Times New Roman" w:hAnsi="Times New Roman" w:cs="Times New Roman"/>
          <w:sz w:val="28"/>
          <w:szCs w:val="28"/>
          <w:highlight w:val="magenta"/>
          <w:lang w:val="fr-FR"/>
        </w:rPr>
        <w:t>in agence de presse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A6A47">
        <w:rPr>
          <w:rFonts w:ascii="Times New Roman" w:hAnsi="Times New Roman" w:cs="Times New Roman"/>
          <w:sz w:val="28"/>
          <w:szCs w:val="28"/>
          <w:highlight w:val="cyan"/>
          <w:lang w:val="fr-FR"/>
        </w:rPr>
        <w:t>un article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A6A47">
        <w:rPr>
          <w:rFonts w:ascii="Times New Roman" w:hAnsi="Times New Roman" w:cs="Times New Roman"/>
          <w:sz w:val="28"/>
          <w:szCs w:val="28"/>
          <w:highlight w:val="cyan"/>
          <w:lang w:val="fr-FR"/>
        </w:rPr>
        <w:t xml:space="preserve">par un </w:t>
      </w:r>
    </w:p>
    <w:p w14:paraId="121F71D8" w14:textId="77777777" w:rsidR="006444D5" w:rsidRPr="000A6A47" w:rsidRDefault="006444D5" w:rsidP="006444D5">
      <w:pPr>
        <w:ind w:left="8496" w:hanging="360"/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highlight w:val="cyan"/>
          <w:lang w:val="fr-FR"/>
        </w:rPr>
        <w:t>journaliste</w:t>
      </w:r>
    </w:p>
    <w:p w14:paraId="5B5F3978" w14:textId="77777777" w:rsidR="006444D5" w:rsidRPr="000A6A47" w:rsidRDefault="006444D5" w:rsidP="006444D5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</w:p>
    <w:p w14:paraId="6F2C8DCD" w14:textId="77777777" w:rsidR="006444D5" w:rsidRPr="000A6A47" w:rsidRDefault="006444D5" w:rsidP="006444D5">
      <w:pPr>
        <w:pStyle w:val="Paragrafoelenco"/>
        <w:rPr>
          <w:rStyle w:val="e24kjd"/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Style w:val="e24kjd"/>
          <w:rFonts w:ascii="Times New Roman" w:hAnsi="Times New Roman" w:cs="Times New Roman"/>
          <w:sz w:val="28"/>
          <w:szCs w:val="28"/>
          <w:highlight w:val="magenta"/>
          <w:lang w:val="fr-FR"/>
        </w:rPr>
        <w:t>U</w:t>
      </w:r>
      <w:r w:rsidRPr="000A6A47">
        <w:rPr>
          <w:rFonts w:ascii="Times New Roman" w:hAnsi="Times New Roman" w:cs="Times New Roman"/>
          <w:sz w:val="28"/>
          <w:szCs w:val="28"/>
          <w:highlight w:val="magenta"/>
          <w:lang w:val="fr-FR"/>
        </w:rPr>
        <w:t>ne dépêche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est une information brève émanant </w:t>
      </w:r>
      <w:r w:rsidRPr="000A6A47">
        <w:rPr>
          <w:rStyle w:val="e24kjd"/>
          <w:rFonts w:ascii="Times New Roman" w:hAnsi="Times New Roman" w:cs="Times New Roman"/>
          <w:sz w:val="28"/>
          <w:szCs w:val="28"/>
          <w:highlight w:val="magenta"/>
          <w:lang w:val="fr-FR"/>
        </w:rPr>
        <w:t xml:space="preserve">d'une agence de </w:t>
      </w:r>
      <w:r w:rsidRPr="000A6A47">
        <w:rPr>
          <w:rStyle w:val="e24kjd"/>
          <w:rFonts w:ascii="Times New Roman" w:hAnsi="Times New Roman" w:cs="Times New Roman"/>
          <w:b/>
          <w:bCs/>
          <w:sz w:val="28"/>
          <w:szCs w:val="28"/>
          <w:highlight w:val="magenta"/>
          <w:lang w:val="fr-FR"/>
        </w:rPr>
        <w:t>presse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, transmise aux organes de </w:t>
      </w:r>
      <w:r w:rsidRPr="000A6A47">
        <w:rPr>
          <w:rStyle w:val="e24kjd"/>
          <w:rFonts w:ascii="Times New Roman" w:hAnsi="Times New Roman" w:cs="Times New Roman"/>
          <w:b/>
          <w:bCs/>
          <w:sz w:val="28"/>
          <w:szCs w:val="28"/>
          <w:lang w:val="fr-FR"/>
        </w:rPr>
        <w:t>presse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(quotidiens, chaînes de radio, chaînes de télé, etc…).</w:t>
      </w:r>
    </w:p>
    <w:p w14:paraId="1B48F02E" w14:textId="77777777" w:rsidR="006444D5" w:rsidRPr="000A6A47" w:rsidRDefault="006444D5" w:rsidP="006444D5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Quelques exemples d’agence de presse : </w:t>
      </w:r>
      <w:r w:rsidRPr="000A6A47">
        <w:rPr>
          <w:rStyle w:val="e24kjd"/>
          <w:rFonts w:ascii="Times New Roman" w:hAnsi="Times New Roman" w:cs="Times New Roman"/>
          <w:sz w:val="28"/>
          <w:szCs w:val="28"/>
          <w:highlight w:val="magenta"/>
          <w:lang w:val="fr-FR"/>
        </w:rPr>
        <w:t>AFP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(Agence France-Presse), </w:t>
      </w:r>
      <w:r w:rsidRPr="000A6A47">
        <w:rPr>
          <w:rStyle w:val="e24kjd"/>
          <w:rFonts w:ascii="Times New Roman" w:hAnsi="Times New Roman" w:cs="Times New Roman"/>
          <w:sz w:val="28"/>
          <w:szCs w:val="28"/>
          <w:highlight w:val="magenta"/>
          <w:lang w:val="fr-FR"/>
        </w:rPr>
        <w:t>ANSA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L'Agenzia Nazionale Stampa Associata), </w:t>
      </w:r>
      <w:r w:rsidRPr="000A6A47">
        <w:rPr>
          <w:rFonts w:ascii="Times New Roman" w:hAnsi="Times New Roman" w:cs="Times New Roman"/>
          <w:sz w:val="28"/>
          <w:szCs w:val="28"/>
          <w:highlight w:val="magenta"/>
          <w:lang w:val="fr-FR"/>
        </w:rPr>
        <w:t>Reuters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, etc… </w:t>
      </w:r>
    </w:p>
    <w:p w14:paraId="5832CE2E" w14:textId="77777777" w:rsidR="006444D5" w:rsidRPr="000A6A47" w:rsidRDefault="006444D5" w:rsidP="006444D5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</w:p>
    <w:p w14:paraId="3A506C77" w14:textId="13984AD6" w:rsidR="000A6A47" w:rsidRPr="009D3BEB" w:rsidRDefault="006444D5" w:rsidP="009D3BEB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b/>
          <w:sz w:val="28"/>
          <w:szCs w:val="28"/>
          <w:lang w:val="fr-FR"/>
        </w:rPr>
        <w:t>La Une</w:t>
      </w:r>
    </w:p>
    <w:p w14:paraId="555041D0" w14:textId="77777777" w:rsidR="006444D5" w:rsidRPr="000A6A47" w:rsidRDefault="006444D5" w:rsidP="006444D5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La Une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est la première page d’un quotidien. Elle présente les nouvelles les plus importantes et celles que la rédaction du journal a choisi de présenter et de développer.</w:t>
      </w:r>
    </w:p>
    <w:p w14:paraId="02F9B4C3" w14:textId="77777777" w:rsidR="006444D5" w:rsidRPr="000A6A47" w:rsidRDefault="006444D5" w:rsidP="006444D5">
      <w:pPr>
        <w:pStyle w:val="Paragrafoelenco"/>
        <w:rPr>
          <w:rStyle w:val="e24kjd"/>
          <w:rFonts w:ascii="Times New Roman" w:hAnsi="Times New Roman" w:cs="Times New Roman"/>
          <w:sz w:val="28"/>
          <w:szCs w:val="28"/>
          <w:lang w:val="fr-FR"/>
        </w:rPr>
      </w:pPr>
      <w:r w:rsidRPr="000A6A47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L’éditorial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est un article de fond que rédige </w:t>
      </w:r>
      <w:r w:rsidRPr="000A6A47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le rédacteur en chef. Celui-ci</w:t>
      </w:r>
      <w:r w:rsidRPr="000A6A47">
        <w:rPr>
          <w:rFonts w:ascii="Times New Roman" w:hAnsi="Times New Roman" w:cs="Times New Roman"/>
          <w:sz w:val="28"/>
          <w:szCs w:val="28"/>
          <w:lang w:val="fr-FR"/>
        </w:rPr>
        <w:t xml:space="preserve"> est 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chargé de l'animation d'une équipe de journalistes et de </w:t>
      </w:r>
      <w:r w:rsidRPr="000A6A47">
        <w:rPr>
          <w:rStyle w:val="e24kjd"/>
          <w:rFonts w:ascii="Times New Roman" w:hAnsi="Times New Roman" w:cs="Times New Roman"/>
          <w:b/>
          <w:bCs/>
          <w:sz w:val="28"/>
          <w:szCs w:val="28"/>
          <w:lang w:val="fr-FR"/>
        </w:rPr>
        <w:t>rédacteurs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ainsi que de la mise en place et du suivi de </w:t>
      </w:r>
      <w:r w:rsidRPr="000A6A47">
        <w:rPr>
          <w:rStyle w:val="e24kjd"/>
          <w:rFonts w:ascii="Times New Roman" w:hAnsi="Times New Roman" w:cs="Times New Roman"/>
          <w:sz w:val="28"/>
          <w:szCs w:val="28"/>
          <w:highlight w:val="yellow"/>
          <w:lang w:val="fr-FR"/>
        </w:rPr>
        <w:t>la ligne éditoriale</w:t>
      </w:r>
      <w:r w:rsidRPr="000A6A47">
        <w:rPr>
          <w:rStyle w:val="e24kjd"/>
          <w:rFonts w:ascii="Times New Roman" w:hAnsi="Times New Roman" w:cs="Times New Roman"/>
          <w:sz w:val="28"/>
          <w:szCs w:val="28"/>
          <w:lang w:val="fr-FR"/>
        </w:rPr>
        <w:t xml:space="preserve"> d'un média.</w:t>
      </w:r>
    </w:p>
    <w:p w14:paraId="33B94876" w14:textId="77EC739D" w:rsidR="006444D5" w:rsidRPr="000A6A47" w:rsidRDefault="006444D5" w:rsidP="006444D5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444D5" w:rsidRPr="000A6A47" w:rsidSect="006444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752B"/>
    <w:multiLevelType w:val="multilevel"/>
    <w:tmpl w:val="88269F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6A41BD"/>
    <w:multiLevelType w:val="hybridMultilevel"/>
    <w:tmpl w:val="105E6490"/>
    <w:lvl w:ilvl="0" w:tplc="40E4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00EFE"/>
    <w:multiLevelType w:val="hybridMultilevel"/>
    <w:tmpl w:val="F33CD1FA"/>
    <w:lvl w:ilvl="0" w:tplc="6B18D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3614F6"/>
    <w:multiLevelType w:val="hybridMultilevel"/>
    <w:tmpl w:val="77544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D5"/>
    <w:rsid w:val="000A6A47"/>
    <w:rsid w:val="006444D5"/>
    <w:rsid w:val="009D3BEB"/>
    <w:rsid w:val="00B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C381"/>
  <w15:chartTrackingRefBased/>
  <w15:docId w15:val="{2ED856E9-6D32-4972-8FE7-90AF792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4D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24kjd">
    <w:name w:val="e24kjd"/>
    <w:basedOn w:val="Carpredefinitoparagrafo"/>
    <w:qFormat/>
    <w:rsid w:val="006444D5"/>
  </w:style>
  <w:style w:type="paragraph" w:styleId="Paragrafoelenco">
    <w:name w:val="List Paragraph"/>
    <w:basedOn w:val="Normale"/>
    <w:uiPriority w:val="34"/>
    <w:qFormat/>
    <w:rsid w:val="006444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4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1Aqm35oukE" TargetMode="External"/><Relationship Id="rId5" Type="http://schemas.openxmlformats.org/officeDocument/2006/relationships/hyperlink" Target="https://www.youtube.com/watch?v=3pyDNkfZzp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3</cp:revision>
  <dcterms:created xsi:type="dcterms:W3CDTF">2024-02-15T06:38:00Z</dcterms:created>
  <dcterms:modified xsi:type="dcterms:W3CDTF">2025-05-13T20:23:00Z</dcterms:modified>
</cp:coreProperties>
</file>