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1C" w:rsidRDefault="00E46B1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46B1C">
        <w:rPr>
          <w:rFonts w:ascii="Times New Roman" w:hAnsi="Times New Roman" w:cs="Times New Roman"/>
          <w:b/>
          <w:sz w:val="32"/>
          <w:szCs w:val="32"/>
        </w:rPr>
        <w:t>Lexique</w:t>
      </w:r>
      <w:r>
        <w:rPr>
          <w:rFonts w:ascii="Times New Roman" w:hAnsi="Times New Roman" w:cs="Times New Roman"/>
          <w:b/>
          <w:sz w:val="32"/>
          <w:szCs w:val="32"/>
        </w:rPr>
        <w:t xml:space="preserve"> de l’Alimentation future</w:t>
      </w:r>
    </w:p>
    <w:p w:rsidR="00E46B1C" w:rsidRDefault="00E46B1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Les insectes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E46B1C">
        <w:rPr>
          <w:rFonts w:ascii="Times New Roman" w:hAnsi="Times New Roman" w:cs="Times New Roman"/>
          <w:sz w:val="32"/>
          <w:szCs w:val="32"/>
        </w:rPr>
        <w:t>des</w:t>
      </w:r>
      <w:proofErr w:type="gramEnd"/>
      <w:r w:rsidRPr="00E46B1C">
        <w:rPr>
          <w:rFonts w:ascii="Times New Roman" w:hAnsi="Times New Roman" w:cs="Times New Roman"/>
          <w:sz w:val="32"/>
          <w:szCs w:val="32"/>
        </w:rPr>
        <w:t xml:space="preserve"> criquets</w:t>
      </w:r>
      <w:r>
        <w:rPr>
          <w:rFonts w:ascii="Times New Roman" w:hAnsi="Times New Roman" w:cs="Times New Roman"/>
          <w:sz w:val="32"/>
          <w:szCs w:val="32"/>
        </w:rPr>
        <w:t>, des grillons, des sauterelles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blattes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fourmis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vers de terre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moustiques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mouches, des moucherons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punaises (la </w:t>
      </w:r>
      <w:proofErr w:type="spellStart"/>
      <w:r w:rsidRPr="00E46B1C">
        <w:rPr>
          <w:rFonts w:ascii="Times New Roman" w:hAnsi="Times New Roman" w:cs="Times New Roman"/>
          <w:sz w:val="32"/>
          <w:szCs w:val="32"/>
        </w:rPr>
        <w:t>cimice</w:t>
      </w:r>
      <w:proofErr w:type="spellEnd"/>
      <w:r w:rsidRPr="00E46B1C">
        <w:rPr>
          <w:rFonts w:ascii="Times New Roman" w:hAnsi="Times New Roman" w:cs="Times New Roman"/>
          <w:sz w:val="32"/>
          <w:szCs w:val="32"/>
        </w:rPr>
        <w:t>)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guêpes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frelons</w:t>
      </w:r>
    </w:p>
    <w:p w:rsidR="00E46B1C" w:rsidRDefault="00E46B1C" w:rsidP="00E46B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araignées (féminin)</w:t>
      </w:r>
    </w:p>
    <w:p w:rsidR="00E46B1C" w:rsidRDefault="00E46B1C" w:rsidP="00E46B1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quantité, contiennent beaucoup de protéines, moins polluants (par rapport aux vaches), élevage est plus simple et moins intensif</w:t>
      </w: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Dans certains pays, ils sont déjà comestibles.</w:t>
      </w: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Les insectes de mer (fruits de mer) : Des crevettes, des moules, les palourdes, des oursins, des huitres</w:t>
      </w:r>
    </w:p>
    <w:p w:rsidR="00DE2E82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 escargots</w:t>
      </w:r>
    </w:p>
    <w:p w:rsidR="00DE2E82" w:rsidRPr="00E46B1C" w:rsidRDefault="00DE2E82" w:rsidP="00E46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L’aspect, la consistance des aliments, un aspect culturel</w:t>
      </w:r>
    </w:p>
    <w:p w:rsidR="00E46B1C" w:rsidRDefault="00FE31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L’alimentation artificielle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aliments synthétiques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carbohydrates, des protéines, des vitamines sous forme de pilules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intensifier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 production en serre (attention à l’environnement)</w:t>
      </w:r>
    </w:p>
    <w:p w:rsidR="00FE313E" w:rsidRP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réduire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le gaspillage : les yaourts périmés, les fruits abimés, le pain ranci</w:t>
      </w:r>
    </w:p>
    <w:p w:rsidR="00FE313E" w:rsidRDefault="00FE313E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réduire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 surconsommation</w:t>
      </w:r>
    </w:p>
    <w:p w:rsidR="00FE313E" w:rsidRDefault="0093670D" w:rsidP="00FE313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Manger les produits locaux</w:t>
      </w:r>
    </w:p>
    <w:p w:rsidR="00CC592E" w:rsidRDefault="00CC592E" w:rsidP="00CC592E">
      <w:pPr>
        <w:rPr>
          <w:rFonts w:ascii="Times New Roman" w:hAnsi="Times New Roman" w:cs="Times New Roman"/>
          <w:sz w:val="32"/>
          <w:szCs w:val="32"/>
        </w:rPr>
      </w:pPr>
    </w:p>
    <w:p w:rsidR="00CC592E" w:rsidRDefault="00CC592E" w:rsidP="00CC592E">
      <w:pPr>
        <w:rPr>
          <w:rFonts w:ascii="Times New Roman" w:hAnsi="Times New Roman" w:cs="Times New Roman"/>
          <w:sz w:val="32"/>
          <w:szCs w:val="32"/>
        </w:rPr>
      </w:pPr>
    </w:p>
    <w:p w:rsidR="00CC592E" w:rsidRPr="00326079" w:rsidRDefault="00CC592E" w:rsidP="00CC592E">
      <w:pPr>
        <w:shd w:val="clear" w:color="auto" w:fill="FFFFFF"/>
        <w:rPr>
          <w:rFonts w:asciiTheme="majorBidi" w:hAnsiTheme="majorBidi" w:cstheme="majorBidi"/>
          <w:color w:val="F7F6E6"/>
          <w:sz w:val="40"/>
          <w:szCs w:val="40"/>
        </w:rPr>
      </w:pP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CC592E" w:rsidRPr="004A1F37" w:rsidTr="00897759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92E" w:rsidRPr="004A1F37" w:rsidRDefault="00CC592E" w:rsidP="00897759">
            <w:pPr>
              <w:spacing w:before="40" w:after="40"/>
              <w:ind w:left="-80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  <w:r w:rsidRPr="004A1F37">
              <w:rPr>
                <w:rFonts w:asciiTheme="majorBidi" w:hAnsiTheme="majorBidi" w:cstheme="majorBidi"/>
                <w:sz w:val="40"/>
                <w:szCs w:val="40"/>
              </w:rPr>
              <w:t xml:space="preserve">Idées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92E" w:rsidRPr="004A1F37" w:rsidRDefault="00CC592E" w:rsidP="00897759">
            <w:pPr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4A1F37">
              <w:rPr>
                <w:rFonts w:asciiTheme="majorBidi" w:hAnsiTheme="majorBidi" w:cstheme="majorBidi"/>
                <w:sz w:val="40"/>
                <w:szCs w:val="40"/>
              </w:rPr>
              <w:t xml:space="preserve">Idées principales du doc 2 </w:t>
            </w:r>
          </w:p>
        </w:tc>
      </w:tr>
      <w:tr w:rsidR="00CC592E" w:rsidRPr="004A1F37" w:rsidTr="00897759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92E" w:rsidRDefault="00CC592E" w:rsidP="00CC592E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La population augmente, la production aussi, l’impact sur l’environnement</w:t>
            </w:r>
          </w:p>
          <w:p w:rsidR="00CC592E" w:rsidRPr="009958D4" w:rsidRDefault="00CC592E" w:rsidP="00CC592E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yellow"/>
              </w:rPr>
            </w:pPr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Revoir les régimes et habitudes alimentaires : alimentation plus respectueuse, bio, surconsommation de certains aliments, plus de fruit</w:t>
            </w:r>
            <w:r w:rsidR="006074B8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s</w:t>
            </w:r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 et légumes de saison</w:t>
            </w:r>
            <w:r w:rsidR="006074B8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, gaspillage</w:t>
            </w:r>
          </w:p>
          <w:p w:rsidR="006074B8" w:rsidRDefault="009958D4" w:rsidP="00CC592E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cyan"/>
              </w:rPr>
            </w:pPr>
            <w:r w:rsidRPr="00595496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Réduire la consommation de protéines</w:t>
            </w:r>
            <w:r w:rsidR="00595496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animales</w:t>
            </w:r>
            <w:r w:rsidR="006074B8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et manger moins de </w:t>
            </w:r>
            <w:proofErr w:type="gramStart"/>
            <w:r w:rsidR="006074B8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façon  générale</w:t>
            </w:r>
            <w:proofErr w:type="gramEnd"/>
          </w:p>
          <w:p w:rsidR="009958D4" w:rsidRPr="00595496" w:rsidRDefault="006074B8" w:rsidP="00CC592E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cyan"/>
              </w:rPr>
            </w:pPr>
            <w:r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D’après l’ONU, il faudrait réduire les importations, manger des produits plus locaux</w:t>
            </w:r>
          </w:p>
          <w:p w:rsidR="00CC592E" w:rsidRPr="00595496" w:rsidRDefault="00AC6093" w:rsidP="00CC592E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yellow"/>
              </w:rPr>
            </w:pPr>
            <w:r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Le CNRS propose plusieurs solutions pour l’Alimentation du </w:t>
            </w:r>
            <w:proofErr w:type="gramStart"/>
            <w:r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futur </w:t>
            </w:r>
            <w:r w:rsidR="00CC592E" w:rsidRPr="00595496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 :</w:t>
            </w:r>
            <w:proofErr w:type="gramEnd"/>
            <w:r w:rsidR="00CC592E" w:rsidRPr="00595496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 cuisiner le moins possible, </w:t>
            </w:r>
            <w:r w:rsidR="00CC592E" w:rsidRPr="00595496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lastRenderedPageBreak/>
              <w:t>manger certains aliments exceptionnellement</w:t>
            </w:r>
            <w:r w:rsidR="009958D4" w:rsidRPr="00595496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 (fêtes), éliminer certains aliments (café, cacao…)</w:t>
            </w:r>
          </w:p>
          <w:p w:rsidR="009958D4" w:rsidRPr="00CC592E" w:rsidRDefault="009958D4" w:rsidP="009958D4">
            <w:pPr>
              <w:pStyle w:val="Paragrafoelenco"/>
              <w:spacing w:before="40" w:after="40"/>
              <w:ind w:left="280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592E" w:rsidRPr="009958D4" w:rsidRDefault="009958D4" w:rsidP="009958D4">
            <w:pPr>
              <w:pStyle w:val="Paragrafoelenco"/>
              <w:numPr>
                <w:ilvl w:val="0"/>
                <w:numId w:val="3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yellow"/>
              </w:rPr>
            </w:pPr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lastRenderedPageBreak/>
              <w:t>Solution </w:t>
            </w:r>
            <w:r w:rsidR="00FF7FB5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proposée</w:t>
            </w:r>
            <w:r w:rsidR="004B7CBB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 par Patrick Borel, directeur de recherche </w:t>
            </w:r>
            <w:proofErr w:type="gramStart"/>
            <w:r w:rsidR="004B7CBB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INRAE</w:t>
            </w:r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:</w:t>
            </w:r>
            <w:proofErr w:type="gramEnd"/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 régime basé sur les insectes : la farine de vers, le criquet et le grillon</w:t>
            </w:r>
          </w:p>
          <w:p w:rsidR="009958D4" w:rsidRDefault="009958D4" w:rsidP="009958D4">
            <w:pPr>
              <w:pStyle w:val="Paragrafoelenco"/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(</w:t>
            </w:r>
            <w:proofErr w:type="gramStart"/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entomophagie</w:t>
            </w:r>
            <w:proofErr w:type="gramEnd"/>
            <w:r w:rsidRPr="009958D4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)</w:t>
            </w:r>
          </w:p>
          <w:p w:rsidR="009958D4" w:rsidRPr="00595496" w:rsidRDefault="004B7CBB" w:rsidP="009958D4">
            <w:pPr>
              <w:pStyle w:val="Paragrafoelenco"/>
              <w:numPr>
                <w:ilvl w:val="0"/>
                <w:numId w:val="3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cyan"/>
              </w:rPr>
            </w:pPr>
            <w:r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C’est une h</w:t>
            </w:r>
            <w:r w:rsidR="009958D4" w:rsidRPr="00595496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abitude alimentaire déjà répandue dans de nombreux pays</w:t>
            </w:r>
            <w:r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, à savoir certains pays de l’Afrique et de l’Asie</w:t>
            </w:r>
          </w:p>
          <w:p w:rsidR="009958D4" w:rsidRPr="00595496" w:rsidRDefault="004B7CBB" w:rsidP="009958D4">
            <w:pPr>
              <w:pStyle w:val="Paragrafoelenco"/>
              <w:numPr>
                <w:ilvl w:val="0"/>
                <w:numId w:val="3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</w:pPr>
            <w:r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Il existe actuellement des l</w:t>
            </w:r>
            <w:r w:rsidR="009958D4"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imites psychologiques et culturelles </w:t>
            </w:r>
            <w:r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mais</w:t>
            </w:r>
            <w:r w:rsidR="009958D4"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 xml:space="preserve"> les nouvelles génération</w:t>
            </w:r>
            <w:r w:rsidR="00595496"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s</w:t>
            </w:r>
            <w:r w:rsidR="009958D4"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 xml:space="preserve"> </w:t>
            </w:r>
            <w:r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pourront</w:t>
            </w:r>
            <w:r w:rsidR="009958D4"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 xml:space="preserve"> </w:t>
            </w:r>
            <w:r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 xml:space="preserve">être </w:t>
            </w:r>
            <w:r w:rsidR="009958D4"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éduqu</w:t>
            </w:r>
            <w:r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ées</w:t>
            </w:r>
          </w:p>
          <w:p w:rsidR="009958D4" w:rsidRPr="00595496" w:rsidRDefault="009958D4" w:rsidP="009958D4">
            <w:pPr>
              <w:pStyle w:val="Paragrafoelenco"/>
              <w:numPr>
                <w:ilvl w:val="0"/>
                <w:numId w:val="3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</w:pPr>
            <w:r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 xml:space="preserve">Le cout </w:t>
            </w:r>
            <w:r w:rsidR="004B7CBB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pour le moment est</w:t>
            </w:r>
            <w:r w:rsidRPr="00595496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 xml:space="preserve"> un problème</w:t>
            </w:r>
            <w:r w:rsidR="004B7CBB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 xml:space="preserve"> car c’est encore cher</w:t>
            </w:r>
          </w:p>
          <w:p w:rsidR="009958D4" w:rsidRPr="006074B8" w:rsidRDefault="009958D4" w:rsidP="009958D4">
            <w:pPr>
              <w:pStyle w:val="Paragrafoelenco"/>
              <w:numPr>
                <w:ilvl w:val="0"/>
                <w:numId w:val="3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  <w:r w:rsidRPr="00595496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Avantages : </w:t>
            </w:r>
            <w:r w:rsidR="004B7CBB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apport important de </w:t>
            </w:r>
            <w:r w:rsidRPr="00595496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protéines, </w:t>
            </w:r>
            <w:r w:rsidR="004B7CBB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de nombreuses espèces</w:t>
            </w:r>
            <w:r w:rsidRPr="00595496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, faciles à élever</w:t>
            </w:r>
            <w:r w:rsidR="004B7CBB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(moins </w:t>
            </w:r>
            <w:r w:rsidR="004B7CBB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lastRenderedPageBreak/>
              <w:t>d’eau, moins d’espace et moins de gaz polluants)</w:t>
            </w:r>
          </w:p>
          <w:p w:rsidR="006074B8" w:rsidRPr="009958D4" w:rsidRDefault="006074B8" w:rsidP="009958D4">
            <w:pPr>
              <w:pStyle w:val="Paragrafoelenco"/>
              <w:numPr>
                <w:ilvl w:val="0"/>
                <w:numId w:val="3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  <w:r w:rsidRPr="006074B8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De plus, ils sont capables de recycler une partie des déchets organiques</w:t>
            </w:r>
          </w:p>
        </w:tc>
      </w:tr>
    </w:tbl>
    <w:p w:rsidR="00CC592E" w:rsidRPr="00CC592E" w:rsidRDefault="00CC592E" w:rsidP="00CC592E">
      <w:pPr>
        <w:rPr>
          <w:rFonts w:ascii="Times New Roman" w:hAnsi="Times New Roman" w:cs="Times New Roman"/>
          <w:sz w:val="32"/>
          <w:szCs w:val="32"/>
        </w:rPr>
      </w:pPr>
    </w:p>
    <w:p w:rsidR="00E46B1C" w:rsidRPr="00E46B1C" w:rsidRDefault="00E46B1C">
      <w:pPr>
        <w:rPr>
          <w:rFonts w:ascii="Times New Roman" w:hAnsi="Times New Roman" w:cs="Times New Roman"/>
          <w:b/>
          <w:sz w:val="32"/>
          <w:szCs w:val="32"/>
        </w:rPr>
      </w:pPr>
    </w:p>
    <w:sectPr w:rsidR="00E46B1C" w:rsidRPr="00E46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62A"/>
    <w:multiLevelType w:val="hybridMultilevel"/>
    <w:tmpl w:val="5F1C0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A654D"/>
    <w:multiLevelType w:val="hybridMultilevel"/>
    <w:tmpl w:val="9852EDD0"/>
    <w:lvl w:ilvl="0" w:tplc="73BC76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970C6"/>
    <w:multiLevelType w:val="hybridMultilevel"/>
    <w:tmpl w:val="2C2E6508"/>
    <w:lvl w:ilvl="0" w:tplc="9BDE3B16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0" w:hanging="360"/>
      </w:pPr>
    </w:lvl>
    <w:lvl w:ilvl="2" w:tplc="0410001B" w:tentative="1">
      <w:start w:val="1"/>
      <w:numFmt w:val="lowerRoman"/>
      <w:lvlText w:val="%3."/>
      <w:lvlJc w:val="right"/>
      <w:pPr>
        <w:ind w:left="1720" w:hanging="180"/>
      </w:pPr>
    </w:lvl>
    <w:lvl w:ilvl="3" w:tplc="0410000F" w:tentative="1">
      <w:start w:val="1"/>
      <w:numFmt w:val="decimal"/>
      <w:lvlText w:val="%4."/>
      <w:lvlJc w:val="left"/>
      <w:pPr>
        <w:ind w:left="2440" w:hanging="360"/>
      </w:pPr>
    </w:lvl>
    <w:lvl w:ilvl="4" w:tplc="04100019" w:tentative="1">
      <w:start w:val="1"/>
      <w:numFmt w:val="lowerLetter"/>
      <w:lvlText w:val="%5."/>
      <w:lvlJc w:val="left"/>
      <w:pPr>
        <w:ind w:left="3160" w:hanging="360"/>
      </w:pPr>
    </w:lvl>
    <w:lvl w:ilvl="5" w:tplc="0410001B" w:tentative="1">
      <w:start w:val="1"/>
      <w:numFmt w:val="lowerRoman"/>
      <w:lvlText w:val="%6."/>
      <w:lvlJc w:val="right"/>
      <w:pPr>
        <w:ind w:left="3880" w:hanging="180"/>
      </w:pPr>
    </w:lvl>
    <w:lvl w:ilvl="6" w:tplc="0410000F" w:tentative="1">
      <w:start w:val="1"/>
      <w:numFmt w:val="decimal"/>
      <w:lvlText w:val="%7."/>
      <w:lvlJc w:val="left"/>
      <w:pPr>
        <w:ind w:left="4600" w:hanging="360"/>
      </w:pPr>
    </w:lvl>
    <w:lvl w:ilvl="7" w:tplc="04100019" w:tentative="1">
      <w:start w:val="1"/>
      <w:numFmt w:val="lowerLetter"/>
      <w:lvlText w:val="%8."/>
      <w:lvlJc w:val="left"/>
      <w:pPr>
        <w:ind w:left="5320" w:hanging="360"/>
      </w:pPr>
    </w:lvl>
    <w:lvl w:ilvl="8" w:tplc="0410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1C"/>
    <w:rsid w:val="0045351C"/>
    <w:rsid w:val="00460045"/>
    <w:rsid w:val="004B7CBB"/>
    <w:rsid w:val="00521F76"/>
    <w:rsid w:val="00595496"/>
    <w:rsid w:val="006074B8"/>
    <w:rsid w:val="0093670D"/>
    <w:rsid w:val="009958D4"/>
    <w:rsid w:val="00AC6093"/>
    <w:rsid w:val="00BF65C5"/>
    <w:rsid w:val="00CC592E"/>
    <w:rsid w:val="00DE2E82"/>
    <w:rsid w:val="00DF425F"/>
    <w:rsid w:val="00E46B1C"/>
    <w:rsid w:val="00FE313E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C7000-9672-4BF1-A464-5B1F930A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B1C"/>
    <w:pPr>
      <w:ind w:left="720"/>
      <w:contextualSpacing/>
    </w:pPr>
  </w:style>
  <w:style w:type="table" w:customStyle="1" w:styleId="StGen0">
    <w:name w:val="StGen0"/>
    <w:basedOn w:val="Tabellanormale"/>
    <w:rsid w:val="00CC592E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Salvatore Luongo</cp:lastModifiedBy>
  <cp:revision>2</cp:revision>
  <dcterms:created xsi:type="dcterms:W3CDTF">2025-03-25T15:30:00Z</dcterms:created>
  <dcterms:modified xsi:type="dcterms:W3CDTF">2025-03-25T15:30:00Z</dcterms:modified>
</cp:coreProperties>
</file>