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045" w:rsidRDefault="00E46B1C">
      <w:pPr>
        <w:rPr>
          <w:rFonts w:ascii="Times New Roman" w:hAnsi="Times New Roman" w:cs="Times New Roman"/>
          <w:b/>
          <w:sz w:val="32"/>
          <w:szCs w:val="32"/>
        </w:rPr>
      </w:pPr>
      <w:r w:rsidRPr="00E46B1C">
        <w:rPr>
          <w:rFonts w:ascii="Times New Roman" w:hAnsi="Times New Roman" w:cs="Times New Roman"/>
          <w:b/>
          <w:sz w:val="32"/>
          <w:szCs w:val="32"/>
        </w:rPr>
        <w:t>Lexique</w:t>
      </w:r>
      <w:r>
        <w:rPr>
          <w:rFonts w:ascii="Times New Roman" w:hAnsi="Times New Roman" w:cs="Times New Roman"/>
          <w:b/>
          <w:sz w:val="32"/>
          <w:szCs w:val="32"/>
        </w:rPr>
        <w:t xml:space="preserve"> de l’Alimentation future</w:t>
      </w:r>
    </w:p>
    <w:p w:rsidR="00E46B1C" w:rsidRDefault="00E46B1C">
      <w:pPr>
        <w:rPr>
          <w:rFonts w:ascii="Times New Roman" w:hAnsi="Times New Roman" w:cs="Times New Roman"/>
          <w:b/>
          <w:sz w:val="32"/>
          <w:szCs w:val="32"/>
        </w:rPr>
      </w:pPr>
    </w:p>
    <w:p w:rsidR="00E46B1C" w:rsidRDefault="00E46B1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Les insectes</w:t>
      </w:r>
    </w:p>
    <w:p w:rsidR="00E46B1C" w:rsidRDefault="00E46B1C" w:rsidP="00E46B1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gramStart"/>
      <w:r w:rsidRPr="00E46B1C">
        <w:rPr>
          <w:rFonts w:ascii="Times New Roman" w:hAnsi="Times New Roman" w:cs="Times New Roman"/>
          <w:sz w:val="32"/>
          <w:szCs w:val="32"/>
        </w:rPr>
        <w:t>des</w:t>
      </w:r>
      <w:proofErr w:type="gramEnd"/>
      <w:r w:rsidRPr="00E46B1C">
        <w:rPr>
          <w:rFonts w:ascii="Times New Roman" w:hAnsi="Times New Roman" w:cs="Times New Roman"/>
          <w:sz w:val="32"/>
          <w:szCs w:val="32"/>
        </w:rPr>
        <w:t xml:space="preserve"> criquets</w:t>
      </w:r>
      <w:r>
        <w:rPr>
          <w:rFonts w:ascii="Times New Roman" w:hAnsi="Times New Roman" w:cs="Times New Roman"/>
          <w:sz w:val="32"/>
          <w:szCs w:val="32"/>
        </w:rPr>
        <w:t>, des grillons, des sauterelles</w:t>
      </w:r>
    </w:p>
    <w:p w:rsidR="00E46B1C" w:rsidRDefault="00E46B1C" w:rsidP="00E46B1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des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blattes</w:t>
      </w:r>
    </w:p>
    <w:p w:rsidR="00E46B1C" w:rsidRDefault="00E46B1C" w:rsidP="00E46B1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des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fourmis</w:t>
      </w:r>
    </w:p>
    <w:p w:rsidR="00E46B1C" w:rsidRDefault="00E46B1C" w:rsidP="00E46B1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les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vers de terre</w:t>
      </w:r>
    </w:p>
    <w:p w:rsidR="00E46B1C" w:rsidRDefault="00E46B1C" w:rsidP="00E46B1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les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moustiques</w:t>
      </w:r>
    </w:p>
    <w:p w:rsidR="00E46B1C" w:rsidRDefault="00E46B1C" w:rsidP="00E46B1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des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mouches, des moucherons</w:t>
      </w:r>
    </w:p>
    <w:p w:rsidR="00E46B1C" w:rsidRDefault="00E46B1C" w:rsidP="00E46B1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des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punaises (la </w:t>
      </w:r>
      <w:proofErr w:type="spellStart"/>
      <w:r w:rsidRPr="00E46B1C">
        <w:rPr>
          <w:rFonts w:ascii="Times New Roman" w:hAnsi="Times New Roman" w:cs="Times New Roman"/>
          <w:sz w:val="32"/>
          <w:szCs w:val="32"/>
        </w:rPr>
        <w:t>cimice</w:t>
      </w:r>
      <w:proofErr w:type="spellEnd"/>
      <w:r w:rsidRPr="00E46B1C">
        <w:rPr>
          <w:rFonts w:ascii="Times New Roman" w:hAnsi="Times New Roman" w:cs="Times New Roman"/>
          <w:sz w:val="32"/>
          <w:szCs w:val="32"/>
        </w:rPr>
        <w:t>)</w:t>
      </w:r>
    </w:p>
    <w:p w:rsidR="00E46B1C" w:rsidRDefault="00E46B1C" w:rsidP="00E46B1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des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guêpes</w:t>
      </w:r>
    </w:p>
    <w:p w:rsidR="00E46B1C" w:rsidRDefault="00E46B1C" w:rsidP="00E46B1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des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frelons</w:t>
      </w:r>
    </w:p>
    <w:p w:rsidR="00E46B1C" w:rsidRDefault="00E46B1C" w:rsidP="00E46B1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les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araignées (féminin)</w:t>
      </w:r>
    </w:p>
    <w:p w:rsidR="00E46B1C" w:rsidRDefault="00E46B1C" w:rsidP="00E46B1C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la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quantité, contiennent beaucoup de protéines, moins polluants (par rapport aux vaches), élevage est plus simple et moins intensif</w:t>
      </w:r>
    </w:p>
    <w:p w:rsidR="00DE2E82" w:rsidRDefault="00DE2E82" w:rsidP="00E46B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Dans certains pays, ils sont déjà comestibles.</w:t>
      </w:r>
    </w:p>
    <w:p w:rsidR="00DE2E82" w:rsidRDefault="00DE2E82" w:rsidP="00E46B1C">
      <w:pPr>
        <w:rPr>
          <w:rFonts w:ascii="Times New Roman" w:hAnsi="Times New Roman" w:cs="Times New Roman"/>
          <w:sz w:val="32"/>
          <w:szCs w:val="32"/>
        </w:rPr>
      </w:pPr>
    </w:p>
    <w:p w:rsidR="00DE2E82" w:rsidRDefault="00DE2E82" w:rsidP="00E46B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Les insectes de mer (fruits de mer) : Des crevettes, des moules, les palourdes, des oursins, des huitres</w:t>
      </w:r>
    </w:p>
    <w:p w:rsidR="00DE2E82" w:rsidRDefault="00DE2E82" w:rsidP="00E46B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Des escargots</w:t>
      </w:r>
    </w:p>
    <w:p w:rsidR="00DE2E82" w:rsidRPr="00E46B1C" w:rsidRDefault="00DE2E82" w:rsidP="00E46B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L’aspect, la consistance des aliments, un aspect culturel</w:t>
      </w:r>
    </w:p>
    <w:p w:rsidR="00E46B1C" w:rsidRDefault="00FE313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L’alimentation artificielle</w:t>
      </w:r>
    </w:p>
    <w:p w:rsidR="00FE313E" w:rsidRDefault="00FE313E" w:rsidP="00FE313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des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aliments synthétiques</w:t>
      </w:r>
    </w:p>
    <w:p w:rsidR="00FE313E" w:rsidRDefault="00FE313E" w:rsidP="00FE313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des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carbohydrates, des protéines, des vitamines sous forme de pilules</w:t>
      </w:r>
    </w:p>
    <w:p w:rsidR="00FE313E" w:rsidRDefault="00FE313E" w:rsidP="00FE313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intensifier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la production en serre (attention à l’environnement)</w:t>
      </w:r>
    </w:p>
    <w:p w:rsidR="00FE313E" w:rsidRPr="00FE313E" w:rsidRDefault="00FE313E" w:rsidP="00FE313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réduire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le gaspillage : les yaourts périmés, les fruits abimés, le pain ranci</w:t>
      </w:r>
    </w:p>
    <w:p w:rsidR="00FE313E" w:rsidRDefault="00FE313E" w:rsidP="00FE313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réduire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la surconsommation</w:t>
      </w:r>
    </w:p>
    <w:p w:rsidR="00FE313E" w:rsidRPr="00FE313E" w:rsidRDefault="0093670D" w:rsidP="00FE313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Manger les produits locaux</w:t>
      </w:r>
      <w:bookmarkStart w:id="0" w:name="_GoBack"/>
      <w:bookmarkEnd w:id="0"/>
    </w:p>
    <w:p w:rsidR="00E46B1C" w:rsidRPr="00E46B1C" w:rsidRDefault="00E46B1C">
      <w:pPr>
        <w:rPr>
          <w:rFonts w:ascii="Times New Roman" w:hAnsi="Times New Roman" w:cs="Times New Roman"/>
          <w:b/>
          <w:sz w:val="32"/>
          <w:szCs w:val="32"/>
        </w:rPr>
      </w:pPr>
    </w:p>
    <w:sectPr w:rsidR="00E46B1C" w:rsidRPr="00E46B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A654D"/>
    <w:multiLevelType w:val="hybridMultilevel"/>
    <w:tmpl w:val="9852EDD0"/>
    <w:lvl w:ilvl="0" w:tplc="73BC768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1C"/>
    <w:rsid w:val="00460045"/>
    <w:rsid w:val="0093670D"/>
    <w:rsid w:val="00DE2E82"/>
    <w:rsid w:val="00E46B1C"/>
    <w:rsid w:val="00FE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7BE8"/>
  <w15:chartTrackingRefBased/>
  <w15:docId w15:val="{DE9C7000-9672-4BF1-A464-5B1F930A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46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2025-03-18T14:17:00Z</dcterms:created>
  <dcterms:modified xsi:type="dcterms:W3CDTF">2025-03-18T14:49:00Z</dcterms:modified>
</cp:coreProperties>
</file>