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A7D22" w14:textId="77777777" w:rsidR="00A84308" w:rsidRDefault="00A84308" w:rsidP="00A84308">
      <w:pPr>
        <w:pStyle w:val="NormaleWeb1"/>
        <w:shd w:val="clear" w:color="auto" w:fill="FFFFFF"/>
        <w:spacing w:before="120" w:beforeAutospacing="0" w:after="120" w:afterAutospacing="0" w:line="330" w:lineRule="atLeast"/>
        <w:ind w:left="720"/>
        <w:rPr>
          <w:color w:val="000000" w:themeColor="text1"/>
          <w:sz w:val="28"/>
          <w:szCs w:val="28"/>
          <w:lang w:val="fr-FR"/>
        </w:rPr>
      </w:pPr>
    </w:p>
    <w:p w14:paraId="578F6B99" w14:textId="77777777" w:rsidR="00A84308" w:rsidRPr="00B15A26" w:rsidRDefault="00A84308" w:rsidP="00A84308">
      <w:pPr>
        <w:pStyle w:val="NormaleWeb"/>
        <w:spacing w:before="0" w:beforeAutospacing="0" w:after="0" w:afterAutospacing="0"/>
        <w:rPr>
          <w:b/>
          <w:bCs/>
          <w:color w:val="2C2C32"/>
          <w:sz w:val="40"/>
          <w:szCs w:val="40"/>
        </w:rPr>
      </w:pPr>
      <w:r w:rsidRPr="00B15A26">
        <w:rPr>
          <w:b/>
          <w:bCs/>
          <w:color w:val="2C2C32"/>
          <w:sz w:val="40"/>
          <w:szCs w:val="40"/>
        </w:rPr>
        <w:t>Dictée : En 2024</w:t>
      </w:r>
      <w:r w:rsidRPr="00B15A26">
        <w:rPr>
          <w:color w:val="2C2C32"/>
          <w:sz w:val="40"/>
          <w:szCs w:val="40"/>
        </w:rPr>
        <w:t>, </w:t>
      </w:r>
      <w:r w:rsidRPr="00B15A26">
        <w:rPr>
          <w:rStyle w:val="Enfasigrassetto"/>
          <w:color w:val="2C2C32"/>
          <w:sz w:val="40"/>
          <w:szCs w:val="40"/>
        </w:rPr>
        <w:t xml:space="preserve">Paris </w:t>
      </w:r>
      <w:r w:rsidRPr="00B15A26">
        <w:rPr>
          <w:rStyle w:val="Enfasigrassetto"/>
          <w:color w:val="2C2C32"/>
          <w:sz w:val="40"/>
          <w:szCs w:val="40"/>
          <w:highlight w:val="yellow"/>
        </w:rPr>
        <w:t>accueille</w:t>
      </w:r>
      <w:r w:rsidRPr="00B15A26">
        <w:rPr>
          <w:rStyle w:val="Enfasigrassetto"/>
          <w:color w:val="2C2C32"/>
          <w:sz w:val="40"/>
          <w:szCs w:val="40"/>
        </w:rPr>
        <w:t xml:space="preserve"> les Jeux Olympiques</w:t>
      </w:r>
      <w:r w:rsidRPr="00B15A26">
        <w:rPr>
          <w:b/>
          <w:bCs/>
          <w:color w:val="2C2C32"/>
          <w:sz w:val="40"/>
          <w:szCs w:val="40"/>
        </w:rPr>
        <w:t> ! (juillet 2024)</w:t>
      </w:r>
    </w:p>
    <w:p w14:paraId="341FBC4D" w14:textId="77777777" w:rsidR="00A84308" w:rsidRPr="00B15A26" w:rsidRDefault="00A84308" w:rsidP="00A84308">
      <w:pPr>
        <w:pStyle w:val="NormaleWeb"/>
        <w:spacing w:before="0" w:beforeAutospacing="0" w:after="0" w:afterAutospacing="0"/>
        <w:rPr>
          <w:b/>
          <w:bCs/>
          <w:color w:val="2C2C32"/>
          <w:sz w:val="40"/>
          <w:szCs w:val="40"/>
        </w:rPr>
      </w:pPr>
    </w:p>
    <w:p w14:paraId="4087A925" w14:textId="77777777" w:rsidR="00A84308" w:rsidRPr="00B15A26" w:rsidRDefault="00A84308" w:rsidP="00A84308">
      <w:pPr>
        <w:rPr>
          <w:rFonts w:ascii="Times New Roman" w:hAnsi="Times New Roman" w:cs="Times New Roman"/>
          <w:sz w:val="40"/>
          <w:szCs w:val="40"/>
        </w:rPr>
      </w:pPr>
      <w:r w:rsidRPr="00B15A26">
        <w:rPr>
          <w:rFonts w:ascii="Times New Roman" w:hAnsi="Times New Roman" w:cs="Times New Roman"/>
          <w:sz w:val="40"/>
          <w:szCs w:val="40"/>
        </w:rPr>
        <w:t xml:space="preserve">Pour </w:t>
      </w:r>
      <w:r w:rsidRPr="00B15A26">
        <w:rPr>
          <w:rFonts w:ascii="Times New Roman" w:hAnsi="Times New Roman" w:cs="Times New Roman"/>
          <w:sz w:val="40"/>
          <w:szCs w:val="40"/>
          <w:highlight w:val="lightGray"/>
        </w:rPr>
        <w:t>cet</w:t>
      </w:r>
      <w:r w:rsidRPr="00B15A26">
        <w:rPr>
          <w:rFonts w:ascii="Times New Roman" w:hAnsi="Times New Roman" w:cs="Times New Roman"/>
          <w:sz w:val="40"/>
          <w:szCs w:val="40"/>
        </w:rPr>
        <w:t xml:space="preserve"> événement historique, la Ville Lumiè</w:t>
      </w:r>
      <w:r w:rsidR="002F0F52" w:rsidRPr="00B15A26">
        <w:rPr>
          <w:rFonts w:ascii="Times New Roman" w:hAnsi="Times New Roman" w:cs="Times New Roman"/>
          <w:sz w:val="40"/>
          <w:szCs w:val="40"/>
        </w:rPr>
        <w:t>/</w:t>
      </w:r>
      <w:r w:rsidRPr="00B15A26">
        <w:rPr>
          <w:rFonts w:ascii="Times New Roman" w:hAnsi="Times New Roman" w:cs="Times New Roman"/>
          <w:sz w:val="40"/>
          <w:szCs w:val="40"/>
        </w:rPr>
        <w:t xml:space="preserve">re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voit</w:t>
      </w:r>
      <w:r w:rsidRPr="00B15A26">
        <w:rPr>
          <w:rFonts w:ascii="Times New Roman" w:hAnsi="Times New Roman" w:cs="Times New Roman"/>
          <w:sz w:val="40"/>
          <w:szCs w:val="40"/>
        </w:rPr>
        <w:t xml:space="preserve"> les choses en grand ! Les visiteurs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peuvent</w:t>
      </w:r>
      <w:r w:rsidRPr="00B15A26">
        <w:rPr>
          <w:rFonts w:ascii="Times New Roman" w:hAnsi="Times New Roman" w:cs="Times New Roman"/>
          <w:sz w:val="40"/>
          <w:szCs w:val="40"/>
        </w:rPr>
        <w:t xml:space="preserve"> assister à la compétition dans les grands lieux du sport parisie</w:t>
      </w:r>
      <w:r w:rsidRPr="00B15A26">
        <w:rPr>
          <w:rFonts w:ascii="Times New Roman" w:hAnsi="Times New Roman" w:cs="Times New Roman"/>
          <w:sz w:val="40"/>
          <w:szCs w:val="40"/>
          <w:highlight w:val="magenta"/>
        </w:rPr>
        <w:t>ns</w:t>
      </w:r>
      <w:r w:rsidRPr="00B15A26">
        <w:rPr>
          <w:rFonts w:ascii="Times New Roman" w:hAnsi="Times New Roman" w:cs="Times New Roman"/>
          <w:sz w:val="40"/>
          <w:szCs w:val="40"/>
        </w:rPr>
        <w:t xml:space="preserve"> mais également dans les monume</w:t>
      </w:r>
      <w:r w:rsidRPr="00B15A26">
        <w:rPr>
          <w:rFonts w:ascii="Times New Roman" w:hAnsi="Times New Roman" w:cs="Times New Roman"/>
          <w:sz w:val="40"/>
          <w:szCs w:val="40"/>
          <w:highlight w:val="magenta"/>
        </w:rPr>
        <w:t>nts</w:t>
      </w:r>
      <w:r w:rsidRPr="00B15A26">
        <w:rPr>
          <w:rFonts w:ascii="Times New Roman" w:hAnsi="Times New Roman" w:cs="Times New Roman"/>
          <w:sz w:val="40"/>
          <w:szCs w:val="40"/>
        </w:rPr>
        <w:t xml:space="preserve"> les plus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emblématiqu</w:t>
      </w:r>
      <w:r w:rsidRPr="00B15A26">
        <w:rPr>
          <w:rFonts w:ascii="Times New Roman" w:hAnsi="Times New Roman" w:cs="Times New Roman"/>
          <w:sz w:val="40"/>
          <w:szCs w:val="40"/>
          <w:highlight w:val="magenta"/>
        </w:rPr>
        <w:t>es</w:t>
      </w:r>
      <w:r w:rsidRPr="00B15A26">
        <w:rPr>
          <w:rFonts w:ascii="Times New Roman" w:hAnsi="Times New Roman" w:cs="Times New Roman"/>
          <w:sz w:val="40"/>
          <w:szCs w:val="40"/>
        </w:rPr>
        <w:t xml:space="preserve"> de la capitale </w:t>
      </w:r>
      <w:r w:rsidRPr="00B15A26">
        <w:rPr>
          <w:rFonts w:ascii="Times New Roman" w:hAnsi="Times New Roman" w:cs="Times New Roman"/>
          <w:sz w:val="40"/>
          <w:szCs w:val="40"/>
          <w:highlight w:val="yellow"/>
          <w:u w:val="single"/>
        </w:rPr>
        <w:t>visités/visitée</w:t>
      </w:r>
      <w:r w:rsidRPr="00B15A26">
        <w:rPr>
          <w:rFonts w:ascii="Times New Roman" w:hAnsi="Times New Roman" w:cs="Times New Roman"/>
          <w:sz w:val="40"/>
          <w:szCs w:val="40"/>
        </w:rPr>
        <w:t xml:space="preserve"> par plusieurs millio</w:t>
      </w:r>
      <w:r w:rsidRPr="00B15A26">
        <w:rPr>
          <w:rFonts w:ascii="Times New Roman" w:hAnsi="Times New Roman" w:cs="Times New Roman"/>
          <w:sz w:val="40"/>
          <w:szCs w:val="40"/>
          <w:highlight w:val="magenta"/>
        </w:rPr>
        <w:t>ns</w:t>
      </w:r>
      <w:r w:rsidRPr="00B15A26">
        <w:rPr>
          <w:rFonts w:ascii="Times New Roman" w:hAnsi="Times New Roman" w:cs="Times New Roman"/>
          <w:sz w:val="40"/>
          <w:szCs w:val="40"/>
        </w:rPr>
        <w:t xml:space="preserve"> de tourist</w:t>
      </w:r>
      <w:r w:rsidRPr="00B15A26">
        <w:rPr>
          <w:rFonts w:ascii="Times New Roman" w:hAnsi="Times New Roman" w:cs="Times New Roman"/>
          <w:sz w:val="40"/>
          <w:szCs w:val="40"/>
          <w:highlight w:val="magenta"/>
        </w:rPr>
        <w:t>es</w:t>
      </w:r>
      <w:r w:rsidRPr="00B15A26">
        <w:rPr>
          <w:rFonts w:ascii="Times New Roman" w:hAnsi="Times New Roman" w:cs="Times New Roman"/>
          <w:sz w:val="40"/>
          <w:szCs w:val="40"/>
        </w:rPr>
        <w:t xml:space="preserve"> chaque année. L’assurance de vivre des moments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exceptionn</w:t>
      </w:r>
      <w:r w:rsidRPr="00B15A26">
        <w:rPr>
          <w:rFonts w:ascii="Times New Roman" w:hAnsi="Times New Roman" w:cs="Times New Roman"/>
          <w:sz w:val="40"/>
          <w:szCs w:val="40"/>
          <w:highlight w:val="magenta"/>
        </w:rPr>
        <w:t>els</w:t>
      </w:r>
      <w:r w:rsidRPr="00B15A26">
        <w:rPr>
          <w:rFonts w:ascii="Times New Roman" w:hAnsi="Times New Roman" w:cs="Times New Roman"/>
          <w:sz w:val="40"/>
          <w:szCs w:val="40"/>
        </w:rPr>
        <w:t xml:space="preserve"> dans un cadre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merveilleux</w:t>
      </w:r>
      <w:r w:rsidRPr="00B15A26">
        <w:rPr>
          <w:rFonts w:ascii="Times New Roman" w:hAnsi="Times New Roman" w:cs="Times New Roman"/>
          <w:sz w:val="40"/>
          <w:szCs w:val="40"/>
        </w:rPr>
        <w:t xml:space="preserve"> !</w:t>
      </w:r>
    </w:p>
    <w:p w14:paraId="2F70BBBF" w14:textId="146308F2" w:rsidR="00A84308" w:rsidRPr="00B15A26" w:rsidRDefault="00A84308" w:rsidP="00A84308">
      <w:pPr>
        <w:rPr>
          <w:rFonts w:ascii="Times New Roman" w:hAnsi="Times New Roman" w:cs="Times New Roman"/>
          <w:sz w:val="40"/>
          <w:szCs w:val="40"/>
        </w:rPr>
      </w:pPr>
      <w:r w:rsidRPr="00B15A26">
        <w:rPr>
          <w:rFonts w:ascii="Times New Roman" w:hAnsi="Times New Roman" w:cs="Times New Roman"/>
          <w:sz w:val="40"/>
          <w:szCs w:val="40"/>
          <w:highlight w:val="cyan"/>
        </w:rPr>
        <w:t>La Seine</w:t>
      </w:r>
      <w:r w:rsidRPr="00B15A26">
        <w:rPr>
          <w:rFonts w:ascii="Times New Roman" w:hAnsi="Times New Roman" w:cs="Times New Roman"/>
          <w:sz w:val="40"/>
          <w:szCs w:val="40"/>
        </w:rPr>
        <w:t xml:space="preserve">, fleuve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iconique</w:t>
      </w:r>
      <w:r w:rsidRPr="00B15A26">
        <w:rPr>
          <w:rFonts w:ascii="Times New Roman" w:hAnsi="Times New Roman" w:cs="Times New Roman"/>
          <w:sz w:val="40"/>
          <w:szCs w:val="40"/>
        </w:rPr>
        <w:t xml:space="preserve"> de la capitale,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est au cœur</w:t>
      </w:r>
      <w:r w:rsidRPr="00B15A26">
        <w:rPr>
          <w:rFonts w:ascii="Times New Roman" w:hAnsi="Times New Roman" w:cs="Times New Roman"/>
          <w:sz w:val="40"/>
          <w:szCs w:val="40"/>
        </w:rPr>
        <w:t xml:space="preserve"> de ces Jeux Olympiques, puisque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c'est</w:t>
      </w:r>
      <w:r w:rsidRPr="00B15A26">
        <w:rPr>
          <w:rFonts w:ascii="Times New Roman" w:hAnsi="Times New Roman" w:cs="Times New Roman"/>
          <w:sz w:val="40"/>
          <w:szCs w:val="40"/>
        </w:rPr>
        <w:t xml:space="preserve"> sur le fleuve et autour du fleuve que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sera organis</w:t>
      </w:r>
      <w:r w:rsidRPr="00B15A26">
        <w:rPr>
          <w:rFonts w:ascii="Times New Roman" w:hAnsi="Times New Roman" w:cs="Times New Roman"/>
          <w:sz w:val="40"/>
          <w:szCs w:val="40"/>
          <w:highlight w:val="yellow"/>
          <w:u w:val="single"/>
        </w:rPr>
        <w:t>ée</w:t>
      </w:r>
      <w:r w:rsidRPr="00B15A26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B15A26">
        <w:rPr>
          <w:rFonts w:ascii="Times New Roman" w:hAnsi="Times New Roman" w:cs="Times New Roman"/>
          <w:sz w:val="40"/>
          <w:szCs w:val="40"/>
        </w:rPr>
        <w:t xml:space="preserve">la cérémonie d’ouverture. </w:t>
      </w:r>
      <w:r w:rsidRPr="00B15A26">
        <w:rPr>
          <w:rFonts w:ascii="Times New Roman" w:hAnsi="Times New Roman" w:cs="Times New Roman"/>
          <w:sz w:val="40"/>
          <w:szCs w:val="40"/>
          <w:highlight w:val="lightGray"/>
        </w:rPr>
        <w:t>Cette</w:t>
      </w:r>
      <w:r w:rsidRPr="00B15A26">
        <w:rPr>
          <w:rFonts w:ascii="Times New Roman" w:hAnsi="Times New Roman" w:cs="Times New Roman"/>
          <w:sz w:val="40"/>
          <w:szCs w:val="40"/>
        </w:rPr>
        <w:t xml:space="preserve"> cérémonie unique est pour la première fois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organis</w:t>
      </w:r>
      <w:r w:rsidRPr="00B15A26">
        <w:rPr>
          <w:rFonts w:ascii="Times New Roman" w:hAnsi="Times New Roman" w:cs="Times New Roman"/>
          <w:sz w:val="40"/>
          <w:szCs w:val="40"/>
          <w:highlight w:val="yellow"/>
          <w:u w:val="single"/>
        </w:rPr>
        <w:t>ée</w:t>
      </w:r>
      <w:r w:rsidRPr="00B15A26">
        <w:rPr>
          <w:rFonts w:ascii="Times New Roman" w:hAnsi="Times New Roman" w:cs="Times New Roman"/>
          <w:sz w:val="40"/>
          <w:szCs w:val="40"/>
        </w:rPr>
        <w:t xml:space="preserve"> à l’extérieur d’un stade et le public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pourra saluer</w:t>
      </w:r>
      <w:r w:rsidRPr="00B15A26">
        <w:rPr>
          <w:rFonts w:ascii="Times New Roman" w:hAnsi="Times New Roman" w:cs="Times New Roman"/>
          <w:sz w:val="40"/>
          <w:szCs w:val="40"/>
        </w:rPr>
        <w:t xml:space="preserve"> les sportifs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défilant</w:t>
      </w:r>
      <w:r w:rsidRPr="00B15A26">
        <w:rPr>
          <w:rFonts w:ascii="Times New Roman" w:hAnsi="Times New Roman" w:cs="Times New Roman"/>
          <w:sz w:val="40"/>
          <w:szCs w:val="40"/>
        </w:rPr>
        <w:t xml:space="preserve"> dans des 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embarcations</w:t>
      </w:r>
      <w:r w:rsidRPr="00B15A26">
        <w:rPr>
          <w:rFonts w:ascii="Times New Roman" w:hAnsi="Times New Roman" w:cs="Times New Roman"/>
          <w:sz w:val="40"/>
          <w:szCs w:val="40"/>
        </w:rPr>
        <w:t xml:space="preserve">. Le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parcours</w:t>
      </w:r>
      <w:r w:rsidRPr="00B15A26">
        <w:rPr>
          <w:rFonts w:ascii="Times New Roman" w:hAnsi="Times New Roman" w:cs="Times New Roman"/>
          <w:sz w:val="40"/>
          <w:szCs w:val="40"/>
        </w:rPr>
        <w:t xml:space="preserve"> se 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ter</w:t>
      </w:r>
      <w:r w:rsidR="002F0F52" w:rsidRPr="00B15A26">
        <w:rPr>
          <w:rFonts w:ascii="Times New Roman" w:hAnsi="Times New Roman" w:cs="Times New Roman"/>
          <w:sz w:val="40"/>
          <w:szCs w:val="40"/>
          <w:highlight w:val="yellow"/>
        </w:rPr>
        <w:t>/</w:t>
      </w:r>
      <w:r w:rsidRPr="00B15A26">
        <w:rPr>
          <w:rFonts w:ascii="Times New Roman" w:hAnsi="Times New Roman" w:cs="Times New Roman"/>
          <w:sz w:val="40"/>
          <w:szCs w:val="40"/>
          <w:highlight w:val="yellow"/>
        </w:rPr>
        <w:t>mine</w:t>
      </w:r>
      <w:r w:rsidRPr="00B15A26">
        <w:rPr>
          <w:rFonts w:ascii="Times New Roman" w:hAnsi="Times New Roman" w:cs="Times New Roman"/>
          <w:sz w:val="40"/>
          <w:szCs w:val="40"/>
        </w:rPr>
        <w:t xml:space="preserve"> au </w:t>
      </w:r>
      <w:hyperlink r:id="rId4" w:tooltip="https://parisjetaime.com/transport/le-trocadero-et-son-esplanade-p1900" w:history="1">
        <w:r w:rsidRPr="00B15A26">
          <w:rPr>
            <w:rStyle w:val="Collegamentoipertestuale"/>
            <w:rFonts w:ascii="Times New Roman" w:hAnsi="Times New Roman" w:cs="Times New Roman"/>
            <w:color w:val="auto"/>
            <w:sz w:val="40"/>
            <w:szCs w:val="40"/>
            <w:highlight w:val="cyan"/>
            <w:u w:val="none"/>
          </w:rPr>
          <w:t>Trocadéro</w:t>
        </w:r>
      </w:hyperlink>
      <w:r w:rsidRPr="00B15A26">
        <w:rPr>
          <w:rFonts w:ascii="Times New Roman" w:hAnsi="Times New Roman" w:cs="Times New Roman"/>
          <w:sz w:val="40"/>
          <w:szCs w:val="40"/>
        </w:rPr>
        <w:t xml:space="preserve"> pour un final </w:t>
      </w:r>
      <w:r w:rsidRPr="00B15A26">
        <w:rPr>
          <w:rFonts w:ascii="Times New Roman" w:hAnsi="Times New Roman" w:cs="Times New Roman"/>
          <w:sz w:val="40"/>
          <w:szCs w:val="40"/>
          <w:highlight w:val="cyan"/>
        </w:rPr>
        <w:t>grandiose.</w:t>
      </w:r>
      <w:r w:rsidRPr="00B15A2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2DF56EC" w14:textId="7D256661" w:rsidR="004D1057" w:rsidRPr="00B15A26" w:rsidRDefault="00B15A26" w:rsidP="00B15A26">
      <w:pPr>
        <w:jc w:val="right"/>
        <w:rPr>
          <w:rFonts w:ascii="Times New Roman" w:hAnsi="Times New Roman" w:cs="Times New Roman"/>
          <w:sz w:val="40"/>
          <w:szCs w:val="40"/>
        </w:rPr>
      </w:pPr>
      <w:r w:rsidRPr="00B15A26">
        <w:rPr>
          <w:rFonts w:ascii="Times New Roman" w:hAnsi="Times New Roman" w:cs="Times New Roman"/>
          <w:sz w:val="40"/>
          <w:szCs w:val="40"/>
        </w:rPr>
        <w:t>https://parisjetaime.com/article/les-jeux-olympiques</w:t>
      </w:r>
    </w:p>
    <w:sectPr w:rsidR="004D1057" w:rsidRPr="00B15A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08"/>
    <w:rsid w:val="002F0F52"/>
    <w:rsid w:val="004D1057"/>
    <w:rsid w:val="00A84308"/>
    <w:rsid w:val="00B1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A7AB"/>
  <w15:chartTrackingRefBased/>
  <w15:docId w15:val="{5EA5F02E-C53D-4974-B6F5-30488BF3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308"/>
    <w:pPr>
      <w:spacing w:after="200" w:line="276" w:lineRule="auto"/>
    </w:pPr>
    <w:rPr>
      <w:rFonts w:eastAsiaTheme="minorHAnsi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uiPriority w:val="99"/>
    <w:unhideWhenUsed/>
    <w:rsid w:val="00A843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430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8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8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isjetaime.com/transport/le-trocadero-et-son-esplanade-p19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Rita Judith Lauro</cp:lastModifiedBy>
  <cp:revision>3</cp:revision>
  <dcterms:created xsi:type="dcterms:W3CDTF">2025-02-25T13:02:00Z</dcterms:created>
  <dcterms:modified xsi:type="dcterms:W3CDTF">2025-02-25T19:12:00Z</dcterms:modified>
</cp:coreProperties>
</file>