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6290" w14:textId="77777777" w:rsidR="007E6385" w:rsidRPr="000E26B7" w:rsidRDefault="007E6385" w:rsidP="007E6385">
      <w:pPr>
        <w:rPr>
          <w:color w:val="000000" w:themeColor="text1"/>
          <w:lang w:val="fr-FR"/>
        </w:rPr>
      </w:pPr>
      <w:r w:rsidRPr="000E26B7">
        <w:rPr>
          <w:rFonts w:ascii="Times New Roman" w:hAnsi="Times New Roman" w:cs="Times New Roman"/>
          <w:b/>
          <w:bCs/>
          <w:color w:val="000000" w:themeColor="text1"/>
          <w:sz w:val="28"/>
          <w:szCs w:val="28"/>
          <w:lang w:val="fr-FR"/>
        </w:rPr>
        <w:t>“</w:t>
      </w:r>
      <w:r>
        <w:rPr>
          <w:rFonts w:ascii="Times New Roman" w:hAnsi="Times New Roman" w:cs="Times New Roman"/>
          <w:b/>
          <w:bCs/>
          <w:color w:val="000000" w:themeColor="text1"/>
          <w:sz w:val="28"/>
          <w:szCs w:val="28"/>
          <w:lang w:val="fr-FR"/>
        </w:rPr>
        <w:t>L'homme sans culture est un arbre</w:t>
      </w:r>
      <w:r w:rsidRPr="000E26B7">
        <w:rPr>
          <w:rFonts w:ascii="Times New Roman" w:hAnsi="Times New Roman" w:cs="Times New Roman"/>
          <w:b/>
          <w:bCs/>
          <w:color w:val="000000" w:themeColor="text1"/>
          <w:sz w:val="28"/>
          <w:szCs w:val="28"/>
          <w:lang w:val="fr-FR"/>
        </w:rPr>
        <w:t xml:space="preserve"> sans fruit ”, que pensez-vous de cette citation d’Antoine de Rivarol.</w:t>
      </w:r>
    </w:p>
    <w:p w14:paraId="2E1A905F" w14:textId="4F785C36" w:rsidR="007E6385" w:rsidRPr="00A67CE4" w:rsidRDefault="007E6385" w:rsidP="007E6385">
      <w:pPr>
        <w:rPr>
          <w:rFonts w:ascii="Times New Roman" w:hAnsi="Times New Roman" w:cs="Times New Roman"/>
          <w:color w:val="000000" w:themeColor="text1"/>
          <w:sz w:val="28"/>
          <w:szCs w:val="28"/>
          <w:shd w:val="clear" w:color="auto" w:fill="FFFFFF"/>
          <w:lang w:val="fr-FR"/>
        </w:rPr>
      </w:pPr>
      <w:r>
        <w:rPr>
          <w:rFonts w:ascii="Times New Roman" w:hAnsi="Times New Roman" w:cs="Times New Roman"/>
          <w:color w:val="000000" w:themeColor="text1"/>
          <w:sz w:val="28"/>
          <w:szCs w:val="28"/>
          <w:shd w:val="clear" w:color="auto" w:fill="FFFFFF"/>
          <w:lang w:val="fr-FR"/>
        </w:rPr>
        <w:t>Vous écrirez un texte construit et cohérent (environ 200 mots). Pour indiquer les accents circonflexes, veuillez procéder ainsi e ^</w:t>
      </w:r>
    </w:p>
    <w:p w14:paraId="1A1DCE20" w14:textId="77777777" w:rsidR="00E506C4" w:rsidRPr="007E6385" w:rsidRDefault="00E506C4" w:rsidP="00E506C4">
      <w:pPr>
        <w:rPr>
          <w:sz w:val="28"/>
          <w:szCs w:val="28"/>
          <w:lang w:val="fr-FR"/>
        </w:rPr>
      </w:pPr>
      <w:r w:rsidRPr="007E6385">
        <w:rPr>
          <w:sz w:val="28"/>
          <w:szCs w:val="28"/>
          <w:lang w:val="fr-FR"/>
        </w:rPr>
        <w:t xml:space="preserve">De tout temps, la culture joue un </w:t>
      </w:r>
      <w:proofErr w:type="spellStart"/>
      <w:r w:rsidRPr="007E6385">
        <w:rPr>
          <w:sz w:val="28"/>
          <w:szCs w:val="28"/>
          <w:lang w:val="fr-FR"/>
        </w:rPr>
        <w:t>ro^le</w:t>
      </w:r>
      <w:proofErr w:type="spellEnd"/>
      <w:r w:rsidRPr="007E6385">
        <w:rPr>
          <w:sz w:val="28"/>
          <w:szCs w:val="28"/>
          <w:lang w:val="fr-FR"/>
        </w:rPr>
        <w:t xml:space="preserve"> très important dans la vie des </w:t>
      </w:r>
      <w:proofErr w:type="spellStart"/>
      <w:r w:rsidRPr="007E6385">
        <w:rPr>
          <w:sz w:val="28"/>
          <w:szCs w:val="28"/>
          <w:lang w:val="fr-FR"/>
        </w:rPr>
        <w:t>e^tres</w:t>
      </w:r>
      <w:proofErr w:type="spellEnd"/>
      <w:r w:rsidRPr="007E6385">
        <w:rPr>
          <w:sz w:val="28"/>
          <w:szCs w:val="28"/>
          <w:lang w:val="fr-FR"/>
        </w:rPr>
        <w:t xml:space="preserve"> humains. Ainsi, on en parle beaucoup en ce moment à cause du G7 Culture et de l'initiative "Io </w:t>
      </w:r>
      <w:proofErr w:type="spellStart"/>
      <w:r w:rsidRPr="007E6385">
        <w:rPr>
          <w:sz w:val="28"/>
          <w:szCs w:val="28"/>
          <w:lang w:val="fr-FR"/>
        </w:rPr>
        <w:t>leggo</w:t>
      </w:r>
      <w:proofErr w:type="spellEnd"/>
      <w:r w:rsidRPr="007E6385">
        <w:rPr>
          <w:sz w:val="28"/>
          <w:szCs w:val="28"/>
          <w:lang w:val="fr-FR"/>
        </w:rPr>
        <w:t xml:space="preserve"> perché" proposée par le Ministère de la Culture en Italie, ayant le but d'inciter les gens à lire. C'est pour cette raison qu'il convient de souligner la </w:t>
      </w:r>
      <w:r w:rsidRPr="000E26B7">
        <w:rPr>
          <w:sz w:val="28"/>
          <w:szCs w:val="28"/>
          <w:u w:val="single"/>
          <w:lang w:val="fr-FR"/>
        </w:rPr>
        <w:t>centralité</w:t>
      </w:r>
      <w:r w:rsidRPr="007E6385">
        <w:rPr>
          <w:sz w:val="28"/>
          <w:szCs w:val="28"/>
          <w:lang w:val="fr-FR"/>
        </w:rPr>
        <w:t xml:space="preserve"> de la culture dans la vie des hommes. </w:t>
      </w:r>
    </w:p>
    <w:p w14:paraId="04796331" w14:textId="77777777" w:rsidR="00E506C4" w:rsidRPr="007E6385" w:rsidRDefault="00E506C4" w:rsidP="00E506C4">
      <w:pPr>
        <w:rPr>
          <w:sz w:val="28"/>
          <w:szCs w:val="28"/>
          <w:lang w:val="fr-FR"/>
        </w:rPr>
      </w:pPr>
    </w:p>
    <w:p w14:paraId="3FDEFFCE" w14:textId="73453F2A" w:rsidR="00E506C4" w:rsidRPr="007E6385" w:rsidRDefault="00A67CE4" w:rsidP="00E506C4">
      <w:pPr>
        <w:rPr>
          <w:sz w:val="28"/>
          <w:szCs w:val="28"/>
          <w:lang w:val="fr-FR"/>
        </w:rPr>
      </w:pPr>
      <w:r>
        <w:rPr>
          <w:noProof/>
          <w:sz w:val="28"/>
          <w:szCs w:val="28"/>
          <w:lang w:val="fr-FR"/>
        </w:rPr>
        <mc:AlternateContent>
          <mc:Choice Requires="wpi">
            <w:drawing>
              <wp:anchor distT="0" distB="0" distL="114300" distR="114300" simplePos="0" relativeHeight="251659264" behindDoc="0" locked="0" layoutInCell="1" allowOverlap="1" wp14:anchorId="42952159" wp14:editId="13A33D34">
                <wp:simplePos x="0" y="0"/>
                <wp:positionH relativeFrom="column">
                  <wp:posOffset>5148344</wp:posOffset>
                </wp:positionH>
                <wp:positionV relativeFrom="paragraph">
                  <wp:posOffset>171848</wp:posOffset>
                </wp:positionV>
                <wp:extent cx="360" cy="360"/>
                <wp:effectExtent l="38100" t="38100" r="57150" b="57150"/>
                <wp:wrapNone/>
                <wp:docPr id="1" name="Input penna 1"/>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57344F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 o:spid="_x0000_s1026" type="#_x0000_t75" style="position:absolute;margin-left:404.7pt;margin-top:12.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">
                <v:imagedata r:id="rId5" o:title=""/>
              </v:shape>
            </w:pict>
          </mc:Fallback>
        </mc:AlternateContent>
      </w:r>
      <w:r w:rsidR="00E506C4" w:rsidRPr="007E6385">
        <w:rPr>
          <w:sz w:val="28"/>
          <w:szCs w:val="28"/>
          <w:lang w:val="fr-FR"/>
        </w:rPr>
        <w:t xml:space="preserve">Tout d'abord, la culture est un élément vital pour le développement d'une société, car c'est l'ensemble des traits affectifs, spirituels et matériels d'un groupe social. En outre, la culture évolue constamment et se transmet entre les générations, dès lors, elle représente un moment de partage et de cohésion. </w:t>
      </w:r>
    </w:p>
    <w:p w14:paraId="690853BB" w14:textId="77777777" w:rsidR="00E506C4" w:rsidRPr="007E6385" w:rsidRDefault="00E506C4" w:rsidP="00E506C4">
      <w:pPr>
        <w:rPr>
          <w:sz w:val="28"/>
          <w:szCs w:val="28"/>
          <w:lang w:val="fr-FR"/>
        </w:rPr>
      </w:pPr>
    </w:p>
    <w:p w14:paraId="7F811B39" w14:textId="77777777" w:rsidR="00E506C4" w:rsidRPr="007E6385" w:rsidRDefault="00E506C4" w:rsidP="00E506C4">
      <w:pPr>
        <w:rPr>
          <w:sz w:val="28"/>
          <w:szCs w:val="28"/>
          <w:lang w:val="fr-FR"/>
        </w:rPr>
      </w:pPr>
      <w:r w:rsidRPr="007E6385">
        <w:rPr>
          <w:sz w:val="28"/>
          <w:szCs w:val="28"/>
          <w:lang w:val="fr-FR"/>
        </w:rPr>
        <w:t xml:space="preserve">Ensuite, les activités culturelles améliorent les capacités intellectuelles des individus, telles que l'apprentissage et la réflexion critique. De plus, elles nous permettent de ressentir nos émotions et de les exprimer d'une manière plus efficace, que ce soit au niveau verbal ou non-verbal. </w:t>
      </w:r>
    </w:p>
    <w:p w14:paraId="16FE684C" w14:textId="77777777" w:rsidR="00E506C4" w:rsidRPr="007E6385" w:rsidRDefault="00E506C4" w:rsidP="00E506C4">
      <w:pPr>
        <w:rPr>
          <w:sz w:val="28"/>
          <w:szCs w:val="28"/>
          <w:lang w:val="fr-FR"/>
        </w:rPr>
      </w:pPr>
    </w:p>
    <w:p w14:paraId="7CECBB94" w14:textId="38F3F890" w:rsidR="00CA354E" w:rsidRPr="000E26B7" w:rsidRDefault="00E506C4" w:rsidP="00E506C4">
      <w:pPr>
        <w:rPr>
          <w:sz w:val="28"/>
          <w:szCs w:val="28"/>
          <w:lang w:val="fr-FR"/>
        </w:rPr>
      </w:pPr>
      <w:r w:rsidRPr="007E6385">
        <w:rPr>
          <w:sz w:val="28"/>
          <w:szCs w:val="28"/>
          <w:lang w:val="fr-FR"/>
        </w:rPr>
        <w:t>Pour conclure, il ne faut pas oublier que le mot "culture" vient du mot latin "</w:t>
      </w:r>
      <w:proofErr w:type="spellStart"/>
      <w:r w:rsidRPr="007E6385">
        <w:rPr>
          <w:sz w:val="28"/>
          <w:szCs w:val="28"/>
          <w:lang w:val="fr-FR"/>
        </w:rPr>
        <w:t>cultura</w:t>
      </w:r>
      <w:proofErr w:type="spellEnd"/>
      <w:r w:rsidRPr="007E6385">
        <w:rPr>
          <w:sz w:val="28"/>
          <w:szCs w:val="28"/>
          <w:lang w:val="fr-FR"/>
        </w:rPr>
        <w:t xml:space="preserve">" qui signifie "se cultiver", dans le sens de prendre soin de </w:t>
      </w:r>
      <w:proofErr w:type="spellStart"/>
      <w:r w:rsidRPr="007E6385">
        <w:rPr>
          <w:sz w:val="28"/>
          <w:szCs w:val="28"/>
          <w:lang w:val="fr-FR"/>
        </w:rPr>
        <w:t>soi-me^me</w:t>
      </w:r>
      <w:proofErr w:type="spellEnd"/>
      <w:r w:rsidRPr="007E6385">
        <w:rPr>
          <w:sz w:val="28"/>
          <w:szCs w:val="28"/>
          <w:lang w:val="fr-FR"/>
        </w:rPr>
        <w:t xml:space="preserve">, de s'aimer chaque jour, de s'épanouir. On se souvient finalement de ces derniers mots du Candide de </w:t>
      </w:r>
      <w:proofErr w:type="gramStart"/>
      <w:r w:rsidRPr="007E6385">
        <w:rPr>
          <w:sz w:val="28"/>
          <w:szCs w:val="28"/>
          <w:lang w:val="fr-FR"/>
        </w:rPr>
        <w:t>Voltaire:</w:t>
      </w:r>
      <w:proofErr w:type="gramEnd"/>
      <w:r w:rsidRPr="007E6385">
        <w:rPr>
          <w:sz w:val="28"/>
          <w:szCs w:val="28"/>
          <w:lang w:val="fr-FR"/>
        </w:rPr>
        <w:t xml:space="preserve"> "Il faut cultiver notre jardin".</w:t>
      </w:r>
      <w:bookmarkStart w:id="0" w:name="_GoBack"/>
      <w:bookmarkEnd w:id="0"/>
    </w:p>
    <w:sectPr w:rsidR="00CA354E" w:rsidRPr="000E26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4E"/>
    <w:rsid w:val="000E26B7"/>
    <w:rsid w:val="004E1C69"/>
    <w:rsid w:val="007E6385"/>
    <w:rsid w:val="00A67CE4"/>
    <w:rsid w:val="00B5098D"/>
    <w:rsid w:val="00CA354E"/>
    <w:rsid w:val="00E506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8F77"/>
  <w15:chartTrackingRefBased/>
  <w15:docId w15:val="{8466597C-CE32-477D-A4BA-7CB83B07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9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9T12:32:32.121"/>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228</Words>
  <Characters>1304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Docente</cp:lastModifiedBy>
  <cp:revision>6</cp:revision>
  <dcterms:created xsi:type="dcterms:W3CDTF">2024-11-16T09:24:00Z</dcterms:created>
  <dcterms:modified xsi:type="dcterms:W3CDTF">2024-11-19T12:36:00Z</dcterms:modified>
</cp:coreProperties>
</file>