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856" w:rsidRDefault="00EF4856" w:rsidP="00EF4856">
      <w:pPr>
        <w:rPr>
          <w:sz w:val="40"/>
          <w:szCs w:val="40"/>
          <w:lang w:val="fr-FR"/>
        </w:rPr>
      </w:pPr>
      <w:bookmarkStart w:id="0" w:name="_GoBack"/>
      <w:bookmarkEnd w:id="0"/>
      <w:r>
        <w:rPr>
          <w:sz w:val="40"/>
          <w:szCs w:val="40"/>
          <w:lang w:val="fr-FR"/>
        </w:rPr>
        <w:t>Sujet 1 : Que pensez-vous des choix de l’Italie quant à l’immigration ?</w:t>
      </w:r>
    </w:p>
    <w:p w:rsidR="00EF4856" w:rsidRDefault="00EF4856" w:rsidP="00EF4856">
      <w:p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 xml:space="preserve">Sujet 2 : Selon vous, l’Italie est-elle encore en mesure d’accueillir des immigrés </w:t>
      </w:r>
    </w:p>
    <w:p w:rsidR="001C065D" w:rsidRPr="00EF4856" w:rsidRDefault="001C065D">
      <w:pPr>
        <w:rPr>
          <w:lang w:val="fr-FR"/>
        </w:rPr>
      </w:pPr>
    </w:p>
    <w:sectPr w:rsidR="001C065D" w:rsidRPr="00EF48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56"/>
    <w:rsid w:val="001C065D"/>
    <w:rsid w:val="00E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0EF3"/>
  <w15:chartTrackingRefBased/>
  <w15:docId w15:val="{6C522038-264D-48E3-A5A9-DC4F7EC7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4856"/>
    <w:pPr>
      <w:spacing w:line="256" w:lineRule="auto"/>
    </w:pPr>
    <w:rPr>
      <w:rFonts w:eastAsiaTheme="minorHAns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2025-11-25T15:30:00Z</dcterms:created>
  <dcterms:modified xsi:type="dcterms:W3CDTF">2025-11-25T15:31:00Z</dcterms:modified>
</cp:coreProperties>
</file>