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48B4" w:rsidRPr="00756EFA" w:rsidRDefault="007448B4">
      <w:pPr>
        <w:rPr>
          <w:b/>
          <w:sz w:val="40"/>
          <w:szCs w:val="40"/>
        </w:rPr>
      </w:pPr>
      <w:r w:rsidRPr="00756EFA">
        <w:rPr>
          <w:b/>
          <w:sz w:val="40"/>
          <w:szCs w:val="40"/>
        </w:rPr>
        <w:t>LA LAICITE</w:t>
      </w:r>
    </w:p>
    <w:p w:rsidR="006C69EA" w:rsidRDefault="004C647C">
      <w:hyperlink r:id="rId5" w:history="1">
        <w:r w:rsidRPr="008D5437">
          <w:rPr>
            <w:rStyle w:val="Collegamentoipertestuale"/>
          </w:rPr>
          <w:t>https://videos.reseau-canope.fr/valeurs_de_la_republique/notion_contradiction_laicite_01-hd.mp4</w:t>
        </w:r>
      </w:hyperlink>
    </w:p>
    <w:p w:rsidR="004C647C" w:rsidRPr="004C647C" w:rsidRDefault="004C647C">
      <w:pPr>
        <w:rPr>
          <w:b/>
        </w:rPr>
      </w:pPr>
      <w:proofErr w:type="gramStart"/>
      <w:r w:rsidRPr="004C647C">
        <w:rPr>
          <w:b/>
        </w:rPr>
        <w:t>question</w:t>
      </w:r>
      <w:proofErr w:type="gramEnd"/>
      <w:r w:rsidRPr="004C647C">
        <w:rPr>
          <w:b/>
        </w:rPr>
        <w:t xml:space="preserve"> 1</w:t>
      </w:r>
    </w:p>
    <w:p w:rsidR="004C647C" w:rsidRDefault="004C647C">
      <w:r>
        <w:t xml:space="preserve">De quand date la loi sur l’école en France ? Quel couple constitutif contient la </w:t>
      </w:r>
      <w:proofErr w:type="gramStart"/>
      <w:r>
        <w:t>loi?</w:t>
      </w:r>
      <w:proofErr w:type="gramEnd"/>
      <w:r>
        <w:t xml:space="preserve"> </w:t>
      </w:r>
    </w:p>
    <w:p w:rsidR="004C647C" w:rsidRPr="004C647C" w:rsidRDefault="004C647C">
      <w:pPr>
        <w:rPr>
          <w:b/>
        </w:rPr>
      </w:pPr>
      <w:r w:rsidRPr="004C647C">
        <w:rPr>
          <w:b/>
        </w:rPr>
        <w:t>Question 2</w:t>
      </w:r>
    </w:p>
    <w:p w:rsidR="004C647C" w:rsidRDefault="004C647C">
      <w:r>
        <w:t>Quels sont les deux objectifs de la laïcité ?</w:t>
      </w:r>
      <w:bookmarkStart w:id="0" w:name="_GoBack"/>
      <w:bookmarkEnd w:id="0"/>
    </w:p>
    <w:p w:rsidR="004C647C" w:rsidRPr="004C647C" w:rsidRDefault="004C647C">
      <w:pPr>
        <w:rPr>
          <w:b/>
        </w:rPr>
      </w:pPr>
      <w:r w:rsidRPr="004C647C">
        <w:rPr>
          <w:b/>
        </w:rPr>
        <w:t>Question 3</w:t>
      </w:r>
    </w:p>
    <w:p w:rsidR="004C647C" w:rsidRDefault="004C647C">
      <w:r>
        <w:t>Les signes d’appartenance à un groupe ou à un mouvement sont-ils interdits dans l’espace public ?</w:t>
      </w:r>
    </w:p>
    <w:p w:rsidR="008C0612" w:rsidRDefault="008C0612" w:rsidP="008C0612">
      <w:pPr>
        <w:pStyle w:val="Paragrafoelenco"/>
        <w:numPr>
          <w:ilvl w:val="0"/>
          <w:numId w:val="1"/>
        </w:numPr>
      </w:pPr>
      <w:r>
        <w:t>Oui, ils sont interdits car ils sont discriminatoires et appellent à la violence.</w:t>
      </w:r>
    </w:p>
    <w:p w:rsidR="008C0612" w:rsidRDefault="007448B4" w:rsidP="008C0612">
      <w:pPr>
        <w:pStyle w:val="Paragrafoelenco"/>
        <w:numPr>
          <w:ilvl w:val="0"/>
          <w:numId w:val="1"/>
        </w:numPr>
      </w:pPr>
      <w:r>
        <w:t>Oui, ils sont complètement interdits car les adultes sont un exemple.</w:t>
      </w:r>
    </w:p>
    <w:p w:rsidR="007448B4" w:rsidRDefault="007448B4" w:rsidP="007448B4">
      <w:pPr>
        <w:pStyle w:val="Paragrafoelenco"/>
        <w:numPr>
          <w:ilvl w:val="0"/>
          <w:numId w:val="1"/>
        </w:numPr>
      </w:pPr>
      <w:r>
        <w:t>Non, ils ne sont pas interdits sauf lorsqu’ils appellent à la violence ou au racisme.</w:t>
      </w:r>
    </w:p>
    <w:p w:rsidR="007448B4" w:rsidRDefault="007448B4" w:rsidP="007448B4">
      <w:pPr>
        <w:rPr>
          <w:b/>
        </w:rPr>
      </w:pPr>
      <w:r w:rsidRPr="007448B4">
        <w:rPr>
          <w:b/>
        </w:rPr>
        <w:t>Question 4</w:t>
      </w:r>
    </w:p>
    <w:p w:rsidR="007448B4" w:rsidRPr="007448B4" w:rsidRDefault="007448B4" w:rsidP="007448B4">
      <w:r>
        <w:t>Relevez quatre (4) expressions qui expriment les valeurs de la République.</w:t>
      </w:r>
    </w:p>
    <w:p w:rsidR="004C647C" w:rsidRDefault="004C647C"/>
    <w:sectPr w:rsidR="004C647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031675"/>
    <w:multiLevelType w:val="hybridMultilevel"/>
    <w:tmpl w:val="56F80156"/>
    <w:lvl w:ilvl="0" w:tplc="D590B752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47C"/>
    <w:rsid w:val="004C647C"/>
    <w:rsid w:val="00694DB6"/>
    <w:rsid w:val="006C69EA"/>
    <w:rsid w:val="007448B4"/>
    <w:rsid w:val="00756EFA"/>
    <w:rsid w:val="008C0612"/>
    <w:rsid w:val="009370F6"/>
    <w:rsid w:val="00FE5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E375B"/>
  <w15:chartTrackingRefBased/>
  <w15:docId w15:val="{BD602FDD-C9A5-4B29-B15F-4B6079DF8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lang w:val="fr-F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C647C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8C06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ideos.reseau-canope.fr/valeurs_de_la_republique/notion_contradiction_laicite_01-hd.mp4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12E1D916C14B2479E0BEB4D53D437E8" ma:contentTypeVersion="4" ma:contentTypeDescription="Creare un nuovo documento." ma:contentTypeScope="" ma:versionID="423a3cfecc0606192882a2019fa203c4">
  <xsd:schema xmlns:xsd="http://www.w3.org/2001/XMLSchema" xmlns:xs="http://www.w3.org/2001/XMLSchema" xmlns:p="http://schemas.microsoft.com/office/2006/metadata/properties" xmlns:ns2="4627cb60-f028-453d-a246-57466835dd9f" xmlns:ns3="d57f6925-b533-49db-8b83-7e7ab5f9c2c7" targetNamespace="http://schemas.microsoft.com/office/2006/metadata/properties" ma:root="true" ma:fieldsID="62e98c780537accc64e310b251e90fd8" ns2:_="" ns3:_="">
    <xsd:import namespace="4627cb60-f028-453d-a246-57466835dd9f"/>
    <xsd:import namespace="d57f6925-b533-49db-8b83-7e7ab5f9c2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27cb60-f028-453d-a246-57466835dd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7f6925-b533-49db-8b83-7e7ab5f9c2c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B0AE895-3530-49DE-8352-E68E41022380}"/>
</file>

<file path=customXml/itemProps2.xml><?xml version="1.0" encoding="utf-8"?>
<ds:datastoreItem xmlns:ds="http://schemas.openxmlformats.org/officeDocument/2006/customXml" ds:itemID="{CF928DED-65B1-4F5F-A0A1-68C814AFC2FB}"/>
</file>

<file path=customXml/itemProps3.xml><?xml version="1.0" encoding="utf-8"?>
<ds:datastoreItem xmlns:ds="http://schemas.openxmlformats.org/officeDocument/2006/customXml" ds:itemID="{1F21649B-3462-4B32-B39C-82F79EFCF8E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Docente</dc:creator>
  <cp:keywords/>
  <dc:description/>
  <cp:lastModifiedBy>Docente</cp:lastModifiedBy>
  <cp:revision>3</cp:revision>
  <dcterms:created xsi:type="dcterms:W3CDTF">2023-03-27T07:20:00Z</dcterms:created>
  <dcterms:modified xsi:type="dcterms:W3CDTF">2023-03-27T12:03:00Z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0x010100312E1D916C14B2479E0BEB4D53D437E8</vt:lpwstr>
  </property>
</Properties>
</file>