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CD" w:rsidRPr="00F871CD" w:rsidRDefault="00F871CD">
      <w:pPr>
        <w:rPr>
          <w:lang w:val="fr-FR"/>
        </w:rPr>
      </w:pPr>
      <w:r w:rsidRPr="00F871CD">
        <w:rPr>
          <w:lang w:val="fr-FR"/>
        </w:rPr>
        <w:t xml:space="preserve">Les adjectifs démonstratifs  </w:t>
      </w:r>
      <w:r>
        <w:rPr>
          <w:lang w:val="fr-FR"/>
        </w:rPr>
        <w:t xml:space="preserve">        Forme simple</w:t>
      </w:r>
    </w:p>
    <w:p w:rsidR="00F871CD" w:rsidRDefault="00F871CD">
      <w:pPr>
        <w:rPr>
          <w:lang w:val="fr-FR"/>
        </w:rPr>
      </w:pPr>
      <w:r w:rsidRPr="00F871CD">
        <w:rPr>
          <w:lang w:val="fr-FR"/>
        </w:rPr>
        <w:t>Les pronoms démonstratifs</w:t>
      </w:r>
      <w:r>
        <w:rPr>
          <w:lang w:val="fr-FR"/>
        </w:rPr>
        <w:t xml:space="preserve">         forme composée</w:t>
      </w:r>
      <w:r w:rsidR="00E6117F">
        <w:rPr>
          <w:lang w:val="fr-FR"/>
        </w:rPr>
        <w:t xml:space="preserve">   celles-là</w:t>
      </w:r>
    </w:p>
    <w:p w:rsidR="005A4A10" w:rsidRDefault="005A4A10">
      <w:pPr>
        <w:rPr>
          <w:lang w:val="fr-FR"/>
        </w:rPr>
      </w:pPr>
      <w:proofErr w:type="spellStart"/>
      <w:r>
        <w:rPr>
          <w:lang w:val="fr-FR"/>
        </w:rPr>
        <w:t>Selene</w:t>
      </w:r>
      <w:proofErr w:type="spellEnd"/>
    </w:p>
    <w:p w:rsidR="005A4A10" w:rsidRDefault="005A4A10">
      <w:pPr>
        <w:rPr>
          <w:lang w:val="fr-FR"/>
        </w:rPr>
      </w:pPr>
      <w:r>
        <w:rPr>
          <w:lang w:val="fr-FR"/>
        </w:rPr>
        <w:t>Tout droit</w:t>
      </w:r>
    </w:p>
    <w:p w:rsidR="005A4A10" w:rsidRDefault="005A4A10">
      <w:pPr>
        <w:rPr>
          <w:lang w:val="fr-FR"/>
        </w:rPr>
      </w:pPr>
      <w:r>
        <w:rPr>
          <w:lang w:val="fr-FR"/>
        </w:rPr>
        <w:t>A droite</w:t>
      </w:r>
    </w:p>
    <w:p w:rsidR="00B52962" w:rsidRDefault="00B52962">
      <w:pPr>
        <w:rPr>
          <w:lang w:val="fr-FR"/>
        </w:rPr>
      </w:pPr>
      <w:r>
        <w:rPr>
          <w:lang w:val="fr-FR"/>
        </w:rPr>
        <w:t>Net    flou</w:t>
      </w:r>
    </w:p>
    <w:p w:rsidR="00B52962" w:rsidRDefault="00B52962">
      <w:pPr>
        <w:rPr>
          <w:lang w:val="fr-FR"/>
        </w:rPr>
      </w:pPr>
      <w:r>
        <w:rPr>
          <w:lang w:val="fr-FR"/>
        </w:rPr>
        <w:t>Gai   gay   homo</w:t>
      </w:r>
    </w:p>
    <w:p w:rsidR="008812B5" w:rsidRDefault="008812B5">
      <w:pPr>
        <w:rPr>
          <w:lang w:val="fr-FR"/>
        </w:rPr>
      </w:pPr>
    </w:p>
    <w:p w:rsidR="008812B5" w:rsidRDefault="008812B5">
      <w:pPr>
        <w:rPr>
          <w:lang w:val="fr-FR"/>
        </w:rPr>
      </w:pPr>
    </w:p>
    <w:p w:rsidR="008812B5" w:rsidRDefault="008812B5">
      <w:pPr>
        <w:rPr>
          <w:lang w:val="fr-FR"/>
        </w:rPr>
      </w:pPr>
    </w:p>
    <w:p w:rsidR="008812B5" w:rsidRDefault="008812B5">
      <w:pPr>
        <w:rPr>
          <w:lang w:val="fr-FR"/>
        </w:rPr>
      </w:pPr>
    </w:p>
    <w:p w:rsidR="00E6117F" w:rsidRDefault="00E6117F">
      <w:pPr>
        <w:rPr>
          <w:lang w:val="fr-FR"/>
        </w:rPr>
      </w:pPr>
      <w:r>
        <w:rPr>
          <w:lang w:val="fr-FR"/>
        </w:rPr>
        <w:t>Les adjectifs possessifs                 forme simple</w:t>
      </w:r>
    </w:p>
    <w:p w:rsidR="00B52962" w:rsidRDefault="00B52962">
      <w:pPr>
        <w:rPr>
          <w:lang w:val="fr-FR"/>
        </w:rPr>
      </w:pPr>
      <w:r>
        <w:rPr>
          <w:lang w:val="fr-FR"/>
        </w:rPr>
        <w:t>Les pronoms possessifs                 forme composée</w:t>
      </w:r>
    </w:p>
    <w:p w:rsidR="004D74CD" w:rsidRDefault="004D74CD">
      <w:pPr>
        <w:rPr>
          <w:lang w:val="fr-FR"/>
        </w:rPr>
      </w:pPr>
      <w:r>
        <w:rPr>
          <w:lang w:val="fr-FR"/>
        </w:rPr>
        <w:t>Le linge</w:t>
      </w:r>
    </w:p>
    <w:p w:rsidR="004D74CD" w:rsidRDefault="004D74CD">
      <w:pPr>
        <w:rPr>
          <w:lang w:val="fr-FR"/>
        </w:rPr>
      </w:pPr>
      <w:r>
        <w:rPr>
          <w:lang w:val="fr-FR"/>
        </w:rPr>
        <w:t>Le lange          lounge</w:t>
      </w:r>
    </w:p>
    <w:p w:rsidR="004D74CD" w:rsidRDefault="004D74CD">
      <w:pPr>
        <w:rPr>
          <w:lang w:val="fr-FR"/>
        </w:rPr>
      </w:pPr>
      <w:r>
        <w:rPr>
          <w:lang w:val="fr-FR"/>
        </w:rPr>
        <w:t>La longe</w:t>
      </w:r>
    </w:p>
    <w:p w:rsidR="004D74CD" w:rsidRDefault="004D74CD">
      <w:pPr>
        <w:rPr>
          <w:lang w:val="fr-FR"/>
        </w:rPr>
      </w:pPr>
      <w:r>
        <w:rPr>
          <w:lang w:val="fr-FR"/>
        </w:rPr>
        <w:t>La mien</w:t>
      </w:r>
      <w:r w:rsidR="00AE7E63">
        <w:rPr>
          <w:lang w:val="fr-FR"/>
        </w:rPr>
        <w:t>ne</w:t>
      </w:r>
    </w:p>
    <w:p w:rsidR="00AE7E63" w:rsidRDefault="00AE7E63">
      <w:pPr>
        <w:rPr>
          <w:lang w:val="fr-FR"/>
        </w:rPr>
      </w:pPr>
      <w:proofErr w:type="spellStart"/>
      <w:r>
        <w:rPr>
          <w:lang w:val="fr-FR"/>
        </w:rPr>
        <w:t>Pr^ete-moi</w:t>
      </w:r>
      <w:proofErr w:type="spellEnd"/>
      <w:r>
        <w:rPr>
          <w:lang w:val="fr-FR"/>
        </w:rPr>
        <w:t xml:space="preserve"> ta plume</w:t>
      </w:r>
    </w:p>
    <w:p w:rsidR="00B52962" w:rsidRDefault="00B52962">
      <w:pPr>
        <w:rPr>
          <w:lang w:val="fr-FR"/>
        </w:rPr>
      </w:pPr>
    </w:p>
    <w:p w:rsidR="00B52962" w:rsidRDefault="00B52962">
      <w:pPr>
        <w:rPr>
          <w:lang w:val="fr-FR"/>
        </w:rPr>
      </w:pPr>
    </w:p>
    <w:p w:rsidR="00B93189" w:rsidRDefault="00B93189">
      <w:pPr>
        <w:rPr>
          <w:lang w:val="fr-FR"/>
        </w:rPr>
      </w:pPr>
      <w:r>
        <w:rPr>
          <w:lang w:val="fr-FR"/>
        </w:rPr>
        <w:t xml:space="preserve">La tété   </w:t>
      </w:r>
      <w:proofErr w:type="gramStart"/>
      <w:r>
        <w:rPr>
          <w:lang w:val="fr-FR"/>
        </w:rPr>
        <w:t>l’allaitement  le</w:t>
      </w:r>
      <w:proofErr w:type="gramEnd"/>
      <w:r>
        <w:rPr>
          <w:lang w:val="fr-FR"/>
        </w:rPr>
        <w:t xml:space="preserve"> tété</w:t>
      </w:r>
    </w:p>
    <w:p w:rsidR="00B93189" w:rsidRDefault="00B93189">
      <w:pPr>
        <w:rPr>
          <w:lang w:val="fr-FR"/>
        </w:rPr>
      </w:pPr>
      <w:r>
        <w:rPr>
          <w:lang w:val="fr-FR"/>
        </w:rPr>
        <w:t>On voit tes tétés</w:t>
      </w:r>
    </w:p>
    <w:p w:rsidR="00B93189" w:rsidRDefault="00B93189">
      <w:pPr>
        <w:rPr>
          <w:lang w:val="fr-FR"/>
        </w:rPr>
      </w:pPr>
    </w:p>
    <w:p w:rsidR="00B93189" w:rsidRPr="00B93189" w:rsidRDefault="00B93189">
      <w:pPr>
        <w:rPr>
          <w:color w:val="FF0000"/>
          <w:lang w:val="fr-FR"/>
        </w:rPr>
      </w:pPr>
      <w:r w:rsidRPr="00B93189">
        <w:rPr>
          <w:color w:val="FF0000"/>
          <w:lang w:val="fr-FR"/>
        </w:rPr>
        <w:t>Le corps</w:t>
      </w:r>
      <w:r>
        <w:rPr>
          <w:color w:val="FF0000"/>
          <w:lang w:val="fr-FR"/>
        </w:rPr>
        <w:t xml:space="preserve">                     </w:t>
      </w:r>
    </w:p>
    <w:p w:rsidR="00B93189" w:rsidRDefault="00B93189">
      <w:pPr>
        <w:rPr>
          <w:lang w:val="fr-FR"/>
        </w:rPr>
      </w:pPr>
      <w:r>
        <w:rPr>
          <w:lang w:val="fr-FR"/>
        </w:rPr>
        <w:t>La t</w:t>
      </w:r>
      <w:r>
        <w:rPr>
          <w:rFonts w:ascii="Arial" w:hAnsi="Arial" w:cs="Arial"/>
          <w:lang w:val="fr-FR"/>
        </w:rPr>
        <w:t>ê</w:t>
      </w:r>
      <w:r>
        <w:rPr>
          <w:lang w:val="fr-FR"/>
        </w:rPr>
        <w:t>te                EAU=o   les chev</w:t>
      </w:r>
      <w:r w:rsidRPr="00B93189">
        <w:rPr>
          <w:color w:val="FF0000"/>
          <w:lang w:val="fr-FR"/>
        </w:rPr>
        <w:t>e</w:t>
      </w:r>
      <w:r>
        <w:rPr>
          <w:lang w:val="fr-FR"/>
        </w:rPr>
        <w:t>ux/ les chev</w:t>
      </w:r>
      <w:r w:rsidRPr="00B93189">
        <w:rPr>
          <w:color w:val="FF0000"/>
          <w:lang w:val="fr-FR"/>
        </w:rPr>
        <w:t>a</w:t>
      </w:r>
      <w:r>
        <w:rPr>
          <w:lang w:val="fr-FR"/>
        </w:rPr>
        <w:t>ux</w:t>
      </w:r>
    </w:p>
    <w:p w:rsidR="00B93189" w:rsidRDefault="00B93189">
      <w:pPr>
        <w:rPr>
          <w:lang w:val="fr-FR"/>
        </w:rPr>
      </w:pPr>
      <w:proofErr w:type="gramStart"/>
      <w:r>
        <w:rPr>
          <w:lang w:val="fr-FR"/>
        </w:rPr>
        <w:t>bruns</w:t>
      </w:r>
      <w:proofErr w:type="gramEnd"/>
    </w:p>
    <w:p w:rsidR="00B93189" w:rsidRDefault="00B93189">
      <w:pPr>
        <w:rPr>
          <w:lang w:val="fr-FR"/>
        </w:rPr>
      </w:pPr>
      <w:r>
        <w:rPr>
          <w:lang w:val="fr-FR"/>
        </w:rPr>
        <w:t>Un œil   des yeux</w:t>
      </w:r>
    </w:p>
    <w:p w:rsidR="00B93189" w:rsidRDefault="00B93189">
      <w:pPr>
        <w:rPr>
          <w:lang w:val="fr-FR"/>
        </w:rPr>
      </w:pPr>
      <w:r>
        <w:rPr>
          <w:lang w:val="fr-FR"/>
        </w:rPr>
        <w:t>Le front</w:t>
      </w:r>
    </w:p>
    <w:p w:rsidR="00B93189" w:rsidRDefault="00B93189">
      <w:pPr>
        <w:rPr>
          <w:lang w:val="fr-FR"/>
        </w:rPr>
      </w:pPr>
      <w:r>
        <w:rPr>
          <w:lang w:val="fr-FR"/>
        </w:rPr>
        <w:t>Un sourcil</w:t>
      </w:r>
    </w:p>
    <w:p w:rsidR="00B93189" w:rsidRDefault="00B93189">
      <w:pPr>
        <w:rPr>
          <w:lang w:val="fr-FR"/>
        </w:rPr>
      </w:pPr>
      <w:r>
        <w:rPr>
          <w:lang w:val="fr-FR"/>
        </w:rPr>
        <w:t>Un cil</w:t>
      </w:r>
      <w:r w:rsidR="00FB7A56">
        <w:rPr>
          <w:lang w:val="fr-FR"/>
        </w:rPr>
        <w:t xml:space="preserve">       faire un vœu    le vœu se réalise</w:t>
      </w:r>
    </w:p>
    <w:p w:rsidR="00B93189" w:rsidRDefault="00B93189">
      <w:pPr>
        <w:rPr>
          <w:lang w:val="fr-FR"/>
        </w:rPr>
      </w:pPr>
      <w:r>
        <w:rPr>
          <w:lang w:val="fr-FR"/>
        </w:rPr>
        <w:t>Une ride</w:t>
      </w:r>
    </w:p>
    <w:p w:rsidR="00B93189" w:rsidRDefault="00B93189">
      <w:pPr>
        <w:rPr>
          <w:lang w:val="fr-FR"/>
        </w:rPr>
      </w:pPr>
      <w:proofErr w:type="gramStart"/>
      <w:r>
        <w:rPr>
          <w:lang w:val="fr-FR"/>
        </w:rPr>
        <w:t>Une cerne</w:t>
      </w:r>
      <w:proofErr w:type="gramEnd"/>
    </w:p>
    <w:p w:rsidR="00FB7A56" w:rsidRDefault="00FB7A56">
      <w:pPr>
        <w:rPr>
          <w:lang w:val="fr-FR"/>
        </w:rPr>
      </w:pPr>
      <w:r>
        <w:rPr>
          <w:lang w:val="fr-FR"/>
        </w:rPr>
        <w:lastRenderedPageBreak/>
        <w:t>La joue</w:t>
      </w:r>
    </w:p>
    <w:p w:rsidR="00FB7A56" w:rsidRDefault="00FB7A56">
      <w:pPr>
        <w:rPr>
          <w:lang w:val="fr-FR"/>
        </w:rPr>
      </w:pPr>
      <w:r>
        <w:rPr>
          <w:lang w:val="fr-FR"/>
        </w:rPr>
        <w:t>Une oreille      les boucles d’oreille</w:t>
      </w:r>
    </w:p>
    <w:p w:rsidR="00FB7A56" w:rsidRDefault="00FB7A56">
      <w:pPr>
        <w:rPr>
          <w:lang w:val="fr-FR"/>
        </w:rPr>
      </w:pPr>
      <w:r>
        <w:rPr>
          <w:lang w:val="fr-FR"/>
        </w:rPr>
        <w:t xml:space="preserve">Le nez      la narine  </w:t>
      </w:r>
    </w:p>
    <w:p w:rsidR="00FB7A56" w:rsidRDefault="00FB7A56">
      <w:pPr>
        <w:rPr>
          <w:lang w:val="fr-FR"/>
        </w:rPr>
      </w:pPr>
      <w:r>
        <w:rPr>
          <w:lang w:val="fr-FR"/>
        </w:rPr>
        <w:t>La bouche    la dent   la lèvre</w:t>
      </w:r>
    </w:p>
    <w:p w:rsidR="00FB7A56" w:rsidRDefault="00FB7A56">
      <w:pPr>
        <w:rPr>
          <w:lang w:val="fr-FR"/>
        </w:rPr>
      </w:pPr>
      <w:r>
        <w:rPr>
          <w:lang w:val="fr-FR"/>
        </w:rPr>
        <w:t>La langue</w:t>
      </w:r>
    </w:p>
    <w:p w:rsidR="00FB7A56" w:rsidRDefault="00FB7A56">
      <w:pPr>
        <w:rPr>
          <w:lang w:val="fr-FR"/>
        </w:rPr>
      </w:pPr>
      <w:r>
        <w:rPr>
          <w:lang w:val="fr-FR"/>
        </w:rPr>
        <w:t>Une pommette</w:t>
      </w:r>
    </w:p>
    <w:p w:rsidR="00FB7A56" w:rsidRDefault="00FB7A56">
      <w:pPr>
        <w:rPr>
          <w:lang w:val="fr-FR"/>
        </w:rPr>
      </w:pPr>
      <w:r>
        <w:rPr>
          <w:lang w:val="fr-FR"/>
        </w:rPr>
        <w:t>Une fossette</w:t>
      </w:r>
    </w:p>
    <w:p w:rsidR="00FB7A56" w:rsidRDefault="00FB7A56">
      <w:pPr>
        <w:rPr>
          <w:lang w:val="fr-FR"/>
        </w:rPr>
      </w:pPr>
      <w:r>
        <w:rPr>
          <w:lang w:val="fr-FR"/>
        </w:rPr>
        <w:t xml:space="preserve">Les </w:t>
      </w:r>
      <w:proofErr w:type="spellStart"/>
      <w:r>
        <w:rPr>
          <w:lang w:val="fr-FR"/>
        </w:rPr>
        <w:t>t</w:t>
      </w:r>
      <w:r>
        <w:rPr>
          <w:rFonts w:ascii="Arial" w:hAnsi="Arial" w:cs="Arial"/>
          <w:lang w:val="fr-FR"/>
        </w:rPr>
        <w:t>â</w:t>
      </w:r>
      <w:r>
        <w:rPr>
          <w:lang w:val="fr-FR"/>
        </w:rPr>
        <w:t>ches</w:t>
      </w:r>
      <w:proofErr w:type="spellEnd"/>
      <w:r>
        <w:rPr>
          <w:lang w:val="fr-FR"/>
        </w:rPr>
        <w:t xml:space="preserve"> de </w:t>
      </w:r>
      <w:proofErr w:type="gramStart"/>
      <w:r>
        <w:rPr>
          <w:lang w:val="fr-FR"/>
        </w:rPr>
        <w:t>rousseur</w:t>
      </w:r>
      <w:r w:rsidR="00B036BA">
        <w:rPr>
          <w:lang w:val="fr-FR"/>
        </w:rPr>
        <w:t xml:space="preserve">  roux</w:t>
      </w:r>
      <w:proofErr w:type="gramEnd"/>
      <w:r w:rsidR="00B036BA">
        <w:rPr>
          <w:lang w:val="fr-FR"/>
        </w:rPr>
        <w:t xml:space="preserve">   rousse</w:t>
      </w:r>
    </w:p>
    <w:p w:rsidR="00FB7A56" w:rsidRDefault="00FB7A56">
      <w:pPr>
        <w:rPr>
          <w:lang w:val="fr-FR"/>
        </w:rPr>
      </w:pPr>
      <w:r>
        <w:rPr>
          <w:lang w:val="fr-FR"/>
        </w:rPr>
        <w:t>Le grain de beauté</w:t>
      </w:r>
    </w:p>
    <w:p w:rsidR="00FB7A56" w:rsidRDefault="00FB7A56">
      <w:pPr>
        <w:rPr>
          <w:lang w:val="fr-FR"/>
        </w:rPr>
      </w:pPr>
      <w:r>
        <w:rPr>
          <w:lang w:val="fr-FR"/>
        </w:rPr>
        <w:t>Le bouton</w:t>
      </w:r>
    </w:p>
    <w:p w:rsidR="00FB7A56" w:rsidRDefault="00FB7A56">
      <w:pPr>
        <w:rPr>
          <w:lang w:val="fr-FR"/>
        </w:rPr>
      </w:pPr>
      <w:r>
        <w:rPr>
          <w:lang w:val="fr-FR"/>
        </w:rPr>
        <w:t xml:space="preserve">Le cou   la nuque  </w:t>
      </w:r>
      <w:r w:rsidRPr="00FB7A56">
        <w:rPr>
          <w:u w:val="single"/>
          <w:lang w:val="fr-FR"/>
        </w:rPr>
        <w:t xml:space="preserve"> le</w:t>
      </w:r>
      <w:r>
        <w:rPr>
          <w:lang w:val="fr-FR"/>
        </w:rPr>
        <w:t xml:space="preserve"> collier</w:t>
      </w:r>
    </w:p>
    <w:p w:rsidR="00E710F6" w:rsidRDefault="00FB7A56">
      <w:pPr>
        <w:rPr>
          <w:lang w:val="fr-FR"/>
        </w:rPr>
      </w:pPr>
      <w:r>
        <w:rPr>
          <w:lang w:val="fr-FR"/>
        </w:rPr>
        <w:t xml:space="preserve">Une </w:t>
      </w:r>
      <w:proofErr w:type="gramStart"/>
      <w:r>
        <w:rPr>
          <w:lang w:val="fr-FR"/>
        </w:rPr>
        <w:t>épaule</w:t>
      </w:r>
      <w:r w:rsidR="00E710F6">
        <w:rPr>
          <w:lang w:val="fr-FR"/>
        </w:rPr>
        <w:t xml:space="preserve">  un</w:t>
      </w:r>
      <w:proofErr w:type="gramEnd"/>
      <w:r w:rsidR="00E710F6">
        <w:rPr>
          <w:lang w:val="fr-FR"/>
        </w:rPr>
        <w:t xml:space="preserve"> bras     une main   un coude   </w:t>
      </w:r>
    </w:p>
    <w:p w:rsidR="00E710F6" w:rsidRDefault="00E710F6">
      <w:pPr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poign</w:t>
      </w:r>
      <w:r w:rsidRPr="00B036BA">
        <w:rPr>
          <w:u w:val="single"/>
          <w:lang w:val="fr-FR"/>
        </w:rPr>
        <w:t>et</w:t>
      </w:r>
      <w:r>
        <w:rPr>
          <w:lang w:val="fr-FR"/>
        </w:rPr>
        <w:t xml:space="preserve">   un bracel</w:t>
      </w:r>
      <w:r w:rsidRPr="00B036BA">
        <w:rPr>
          <w:u w:val="single"/>
          <w:lang w:val="fr-FR"/>
        </w:rPr>
        <w:t>et</w:t>
      </w:r>
    </w:p>
    <w:p w:rsidR="00E710F6" w:rsidRDefault="00E710F6">
      <w:pPr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poign</w:t>
      </w:r>
      <w:r w:rsidRPr="00B036BA">
        <w:rPr>
          <w:u w:val="single"/>
          <w:lang w:val="fr-FR"/>
        </w:rPr>
        <w:t>ée</w:t>
      </w:r>
      <w:r>
        <w:rPr>
          <w:lang w:val="fr-FR"/>
        </w:rPr>
        <w:t xml:space="preserve"> de main  </w:t>
      </w:r>
    </w:p>
    <w:p w:rsidR="00FB7A56" w:rsidRDefault="00E710F6" w:rsidP="00E710F6">
      <w:pPr>
        <w:ind w:firstLine="105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doigt   un ongle      le vernis à ongle</w:t>
      </w:r>
    </w:p>
    <w:p w:rsidR="00E710F6" w:rsidRDefault="00E710F6" w:rsidP="00E710F6">
      <w:pPr>
        <w:ind w:firstLine="105"/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pouce     </w:t>
      </w:r>
      <w:bookmarkStart w:id="0" w:name="_GoBack"/>
      <w:r>
        <w:rPr>
          <w:lang w:val="fr-FR"/>
        </w:rPr>
        <w:t>le petit poucet</w:t>
      </w:r>
      <w:bookmarkEnd w:id="0"/>
    </w:p>
    <w:p w:rsidR="00E710F6" w:rsidRDefault="00E710F6" w:rsidP="00E710F6">
      <w:pPr>
        <w:ind w:firstLine="105"/>
        <w:rPr>
          <w:lang w:val="fr-FR"/>
        </w:rPr>
      </w:pPr>
      <w:proofErr w:type="gramStart"/>
      <w:r>
        <w:rPr>
          <w:lang w:val="fr-FR"/>
        </w:rPr>
        <w:t>l’index</w:t>
      </w:r>
      <w:proofErr w:type="gramEnd"/>
      <w:r>
        <w:rPr>
          <w:lang w:val="fr-FR"/>
        </w:rPr>
        <w:t xml:space="preserve">             le majeur    (le doigt d’honneur)</w:t>
      </w:r>
    </w:p>
    <w:p w:rsidR="00E710F6" w:rsidRDefault="00E710F6" w:rsidP="00E710F6">
      <w:pPr>
        <w:ind w:firstLine="105"/>
        <w:rPr>
          <w:lang w:val="fr-FR"/>
        </w:rPr>
      </w:pPr>
      <w:proofErr w:type="gramStart"/>
      <w:r>
        <w:rPr>
          <w:lang w:val="fr-FR"/>
        </w:rPr>
        <w:t>l’annuaire</w:t>
      </w:r>
      <w:proofErr w:type="gramEnd"/>
      <w:r>
        <w:rPr>
          <w:lang w:val="fr-FR"/>
        </w:rPr>
        <w:t xml:space="preserve">   l’auriculaire     </w:t>
      </w:r>
      <w:r w:rsidRPr="00E710F6">
        <w:rPr>
          <w:color w:val="FF0000"/>
          <w:lang w:val="fr-FR"/>
        </w:rPr>
        <w:t>la</w:t>
      </w:r>
      <w:r>
        <w:rPr>
          <w:lang w:val="fr-FR"/>
        </w:rPr>
        <w:t xml:space="preserve"> bague</w:t>
      </w:r>
    </w:p>
    <w:p w:rsidR="00FB7A56" w:rsidRDefault="00FB7A56">
      <w:pPr>
        <w:rPr>
          <w:lang w:val="fr-FR"/>
        </w:rPr>
      </w:pPr>
      <w:r>
        <w:rPr>
          <w:lang w:val="fr-FR"/>
        </w:rPr>
        <w:t>Le dos</w:t>
      </w:r>
    </w:p>
    <w:p w:rsidR="00E710F6" w:rsidRDefault="00E710F6">
      <w:pPr>
        <w:rPr>
          <w:lang w:val="fr-FR"/>
        </w:rPr>
      </w:pPr>
      <w:r>
        <w:rPr>
          <w:lang w:val="fr-FR"/>
        </w:rPr>
        <w:t>La poitrine    les seins    le sein</w:t>
      </w:r>
    </w:p>
    <w:p w:rsidR="00E710F6" w:rsidRPr="00E710F6" w:rsidRDefault="00E710F6">
      <w:pPr>
        <w:rPr>
          <w:color w:val="FF0000"/>
          <w:lang w:val="fr-FR"/>
        </w:rPr>
      </w:pPr>
      <w:r w:rsidRPr="00E710F6">
        <w:rPr>
          <w:color w:val="FF0000"/>
          <w:lang w:val="fr-FR"/>
        </w:rPr>
        <w:t>L’argot</w:t>
      </w:r>
    </w:p>
    <w:p w:rsidR="00E710F6" w:rsidRDefault="00E710F6">
      <w:pPr>
        <w:rPr>
          <w:lang w:val="fr-FR"/>
        </w:rPr>
      </w:pPr>
      <w:r>
        <w:rPr>
          <w:lang w:val="fr-FR"/>
        </w:rPr>
        <w:t>Le nichon   le nibard</w:t>
      </w:r>
    </w:p>
    <w:p w:rsidR="00E710F6" w:rsidRDefault="00E710F6">
      <w:pPr>
        <w:rPr>
          <w:lang w:val="fr-FR"/>
        </w:rPr>
      </w:pPr>
      <w:r w:rsidRPr="00E710F6">
        <w:rPr>
          <w:color w:val="0070C0"/>
          <w:lang w:val="fr-FR"/>
        </w:rPr>
        <w:t>Le</w:t>
      </w:r>
      <w:r>
        <w:rPr>
          <w:lang w:val="fr-FR"/>
        </w:rPr>
        <w:t xml:space="preserve"> ventre   l’estomac   l’intestin</w:t>
      </w:r>
      <w:r w:rsidR="00761562">
        <w:rPr>
          <w:lang w:val="fr-FR"/>
        </w:rPr>
        <w:t xml:space="preserve">     le foie   une fois   la foi</w:t>
      </w:r>
    </w:p>
    <w:p w:rsidR="00761562" w:rsidRDefault="00761562">
      <w:pPr>
        <w:rPr>
          <w:lang w:val="fr-FR"/>
        </w:rPr>
      </w:pPr>
      <w:r>
        <w:rPr>
          <w:lang w:val="fr-FR"/>
        </w:rPr>
        <w:t>Le nombril     il se prend pour le nombril du monde.</w:t>
      </w:r>
    </w:p>
    <w:p w:rsidR="00761562" w:rsidRDefault="00761562">
      <w:pPr>
        <w:rPr>
          <w:lang w:val="fr-FR"/>
        </w:rPr>
      </w:pPr>
      <w:r>
        <w:rPr>
          <w:lang w:val="fr-FR"/>
        </w:rPr>
        <w:t>Le sexe</w:t>
      </w:r>
    </w:p>
    <w:p w:rsidR="00761562" w:rsidRDefault="00761562">
      <w:pPr>
        <w:rPr>
          <w:lang w:val="fr-FR"/>
        </w:rPr>
      </w:pPr>
      <w:r>
        <w:rPr>
          <w:lang w:val="fr-FR"/>
        </w:rPr>
        <w:t>Le derrière    les fesses   le cul</w:t>
      </w:r>
    </w:p>
    <w:p w:rsidR="00761562" w:rsidRDefault="00761562">
      <w:pPr>
        <w:rPr>
          <w:lang w:val="fr-FR"/>
        </w:rPr>
      </w:pPr>
      <w:r>
        <w:rPr>
          <w:lang w:val="fr-FR"/>
        </w:rPr>
        <w:t>Une histoire de cul</w:t>
      </w:r>
    </w:p>
    <w:p w:rsidR="00761562" w:rsidRDefault="00761562">
      <w:pPr>
        <w:rPr>
          <w:lang w:val="fr-FR"/>
        </w:rPr>
      </w:pPr>
      <w:r>
        <w:rPr>
          <w:lang w:val="fr-FR"/>
        </w:rPr>
        <w:t>Une hanche      la taille   la coupe</w:t>
      </w:r>
    </w:p>
    <w:p w:rsidR="00761562" w:rsidRDefault="00761562">
      <w:pPr>
        <w:rPr>
          <w:lang w:val="fr-FR"/>
        </w:rPr>
      </w:pPr>
      <w:r>
        <w:rPr>
          <w:lang w:val="fr-FR"/>
        </w:rPr>
        <w:t>Une cuisse      le genou     la cheville    le talon   le pied</w:t>
      </w:r>
    </w:p>
    <w:p w:rsidR="00761562" w:rsidRDefault="00761562">
      <w:pPr>
        <w:rPr>
          <w:lang w:val="fr-FR"/>
        </w:rPr>
      </w:pPr>
      <w:r>
        <w:rPr>
          <w:lang w:val="fr-FR"/>
        </w:rPr>
        <w:t>La jambe     les doigts de pied</w:t>
      </w:r>
    </w:p>
    <w:p w:rsidR="00761562" w:rsidRDefault="00761562">
      <w:pPr>
        <w:rPr>
          <w:lang w:val="fr-FR"/>
        </w:rPr>
      </w:pPr>
      <w:r>
        <w:rPr>
          <w:lang w:val="fr-FR"/>
        </w:rPr>
        <w:t>La peau</w:t>
      </w:r>
    </w:p>
    <w:p w:rsidR="00761562" w:rsidRDefault="00761562">
      <w:pPr>
        <w:rPr>
          <w:lang w:val="fr-FR"/>
        </w:rPr>
      </w:pPr>
      <w:r>
        <w:rPr>
          <w:lang w:val="fr-FR"/>
        </w:rPr>
        <w:t>Le poil    argot</w:t>
      </w:r>
      <w:proofErr w:type="gramStart"/>
      <w:r>
        <w:rPr>
          <w:lang w:val="fr-FR"/>
        </w:rPr>
        <w:t> :</w:t>
      </w:r>
      <w:r>
        <w:rPr>
          <w:rFonts w:ascii="Arial" w:hAnsi="Arial" w:cs="Arial"/>
          <w:lang w:val="fr-FR"/>
        </w:rPr>
        <w:t>ê</w:t>
      </w:r>
      <w:r>
        <w:rPr>
          <w:lang w:val="fr-FR"/>
        </w:rPr>
        <w:t>tre</w:t>
      </w:r>
      <w:proofErr w:type="gramEnd"/>
      <w:r>
        <w:rPr>
          <w:lang w:val="fr-FR"/>
        </w:rPr>
        <w:t xml:space="preserve"> à poil</w:t>
      </w:r>
    </w:p>
    <w:p w:rsidR="00FB7A56" w:rsidRDefault="00FB7A56">
      <w:pPr>
        <w:rPr>
          <w:lang w:val="fr-FR"/>
        </w:rPr>
      </w:pPr>
    </w:p>
    <w:p w:rsidR="00FB7A56" w:rsidRDefault="00FB7A56">
      <w:pPr>
        <w:rPr>
          <w:lang w:val="fr-FR"/>
        </w:rPr>
      </w:pPr>
    </w:p>
    <w:p w:rsidR="00FB7A56" w:rsidRDefault="00FB7A56">
      <w:pPr>
        <w:rPr>
          <w:lang w:val="fr-FR"/>
        </w:rPr>
      </w:pPr>
    </w:p>
    <w:p w:rsidR="00B93189" w:rsidRPr="00F871CD" w:rsidRDefault="00B93189">
      <w:pPr>
        <w:rPr>
          <w:lang w:val="fr-FR"/>
        </w:rPr>
      </w:pPr>
    </w:p>
    <w:sectPr w:rsidR="00B93189" w:rsidRPr="00F87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CD"/>
    <w:rsid w:val="004D74CD"/>
    <w:rsid w:val="005A4A10"/>
    <w:rsid w:val="00761562"/>
    <w:rsid w:val="008812B5"/>
    <w:rsid w:val="00AE7E63"/>
    <w:rsid w:val="00B036BA"/>
    <w:rsid w:val="00B52962"/>
    <w:rsid w:val="00B93189"/>
    <w:rsid w:val="00E6117F"/>
    <w:rsid w:val="00E710F6"/>
    <w:rsid w:val="00F871CD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5638"/>
  <w15:chartTrackingRefBased/>
  <w15:docId w15:val="{58FC036A-DEE8-400C-9059-2515BB24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2024-11-11T07:49:00Z</dcterms:created>
  <dcterms:modified xsi:type="dcterms:W3CDTF">2024-11-11T11:10:00Z</dcterms:modified>
</cp:coreProperties>
</file>